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006" w:rsidRPr="00054505" w:rsidRDefault="00540006" w:rsidP="00540006">
      <w:pPr>
        <w:pStyle w:val="Subtitle"/>
        <w:spacing w:line="240" w:lineRule="auto"/>
        <w:ind w:left="6480"/>
      </w:pPr>
      <w:r w:rsidRPr="00054505">
        <w:t>PATVIRTINTA</w:t>
      </w:r>
    </w:p>
    <w:p w:rsidR="00540006" w:rsidRPr="00054505" w:rsidRDefault="00540006" w:rsidP="00540006">
      <w:pPr>
        <w:pStyle w:val="Subtitle"/>
        <w:spacing w:line="240" w:lineRule="auto"/>
        <w:ind w:left="6480"/>
      </w:pPr>
      <w:r w:rsidRPr="00054505">
        <w:t>Kauno lopšelio-darželio</w:t>
      </w:r>
    </w:p>
    <w:p w:rsidR="00540006" w:rsidRPr="00054505" w:rsidRDefault="00540006" w:rsidP="00540006">
      <w:pPr>
        <w:pStyle w:val="Subtitle"/>
        <w:spacing w:line="240" w:lineRule="auto"/>
        <w:ind w:left="6480"/>
      </w:pPr>
      <w:r w:rsidRPr="00054505">
        <w:t>,,Svirnelis“ direktoriaus</w:t>
      </w:r>
    </w:p>
    <w:p w:rsidR="00540006" w:rsidRPr="00054505" w:rsidRDefault="00540006" w:rsidP="00540006">
      <w:pPr>
        <w:pStyle w:val="Subtitle"/>
        <w:spacing w:line="240" w:lineRule="auto"/>
        <w:ind w:left="6480"/>
      </w:pPr>
      <w:r w:rsidRPr="00054505">
        <w:t>201</w:t>
      </w:r>
      <w:r w:rsidR="0085661E" w:rsidRPr="00054505">
        <w:t>9</w:t>
      </w:r>
      <w:r w:rsidRPr="00054505">
        <w:t xml:space="preserve"> m.   </w:t>
      </w:r>
      <w:r w:rsidR="004976A0">
        <w:t xml:space="preserve">sausio   24 </w:t>
      </w:r>
      <w:r w:rsidRPr="00054505">
        <w:t>d.</w:t>
      </w:r>
    </w:p>
    <w:p w:rsidR="00540006" w:rsidRPr="00054505" w:rsidRDefault="00540006" w:rsidP="00540006">
      <w:pPr>
        <w:pStyle w:val="Subtitle"/>
        <w:spacing w:line="240" w:lineRule="auto"/>
        <w:ind w:left="6480"/>
      </w:pPr>
      <w:r w:rsidRPr="00054505">
        <w:t>įsakymu Nr. V-</w:t>
      </w:r>
      <w:r w:rsidR="004976A0">
        <w:t>14</w:t>
      </w:r>
      <w:bookmarkStart w:id="0" w:name="_GoBack"/>
      <w:bookmarkEnd w:id="0"/>
    </w:p>
    <w:p w:rsidR="00540006" w:rsidRPr="00054505" w:rsidRDefault="00540006" w:rsidP="00540006">
      <w:pPr>
        <w:jc w:val="center"/>
        <w:rPr>
          <w:b/>
        </w:rPr>
      </w:pPr>
    </w:p>
    <w:p w:rsidR="00540006" w:rsidRPr="00054505" w:rsidRDefault="00540006" w:rsidP="00540006">
      <w:pPr>
        <w:jc w:val="center"/>
        <w:rPr>
          <w:b/>
        </w:rPr>
      </w:pPr>
    </w:p>
    <w:p w:rsidR="00540006" w:rsidRPr="00054505" w:rsidRDefault="00540006" w:rsidP="00540006">
      <w:pPr>
        <w:jc w:val="center"/>
        <w:rPr>
          <w:b/>
        </w:rPr>
      </w:pPr>
      <w:r w:rsidRPr="00054505">
        <w:rPr>
          <w:b/>
        </w:rPr>
        <w:t>KAUNO LOPŠELIO-DARŽELIO ,,SVIRNELIS“ 201</w:t>
      </w:r>
      <w:r w:rsidR="0085661E" w:rsidRPr="00054505">
        <w:rPr>
          <w:b/>
        </w:rPr>
        <w:t>9</w:t>
      </w:r>
      <w:r w:rsidRPr="00054505">
        <w:rPr>
          <w:b/>
        </w:rPr>
        <w:t xml:space="preserve"> METŲ VEIKLOS PLANAS</w:t>
      </w:r>
    </w:p>
    <w:p w:rsidR="00540006" w:rsidRPr="00054505" w:rsidRDefault="00540006" w:rsidP="00540006">
      <w:pPr>
        <w:ind w:left="1080"/>
        <w:jc w:val="center"/>
        <w:rPr>
          <w:b/>
        </w:rPr>
      </w:pPr>
    </w:p>
    <w:p w:rsidR="00540006" w:rsidRPr="00054505" w:rsidRDefault="00540006" w:rsidP="00540006">
      <w:pPr>
        <w:ind w:left="1080"/>
        <w:jc w:val="center"/>
        <w:rPr>
          <w:b/>
        </w:rPr>
      </w:pPr>
      <w:r w:rsidRPr="00054505">
        <w:rPr>
          <w:b/>
        </w:rPr>
        <w:t>I SKYRIUS</w:t>
      </w:r>
    </w:p>
    <w:p w:rsidR="00540006" w:rsidRPr="00054505" w:rsidRDefault="00540006" w:rsidP="00540006">
      <w:pPr>
        <w:ind w:left="1080"/>
        <w:jc w:val="center"/>
        <w:rPr>
          <w:b/>
        </w:rPr>
      </w:pPr>
      <w:r w:rsidRPr="00054505">
        <w:rPr>
          <w:b/>
        </w:rPr>
        <w:t>ĮVADAS</w:t>
      </w:r>
    </w:p>
    <w:p w:rsidR="00540006" w:rsidRPr="00054505" w:rsidRDefault="00540006" w:rsidP="00540006">
      <w:pPr>
        <w:numPr>
          <w:ilvl w:val="0"/>
          <w:numId w:val="1"/>
        </w:numPr>
        <w:tabs>
          <w:tab w:val="num" w:pos="567"/>
        </w:tabs>
        <w:ind w:left="0" w:firstLine="360"/>
        <w:jc w:val="both"/>
      </w:pPr>
      <w:r w:rsidRPr="00054505">
        <w:t xml:space="preserve"> Kauno lopšelyje-darželyje ,,Svirnelis“ veikia 10 grupių: dvi lopšelio grupės, dirbančios 12 val. ir 10,5 val.; </w:t>
      </w:r>
      <w:r w:rsidR="007D4185" w:rsidRPr="00054505">
        <w:t>viena - priešmokyklinio ugdymo grupė, dirbanti 10,5</w:t>
      </w:r>
      <w:r w:rsidRPr="00054505">
        <w:t xml:space="preserve"> val.; viena miš</w:t>
      </w:r>
      <w:r w:rsidR="007D4185" w:rsidRPr="00054505">
        <w:t>ri grupė, dirbanti 24 val.; šeš</w:t>
      </w:r>
      <w:r w:rsidRPr="00054505">
        <w:t>ios - ikimokyklinio amžiaus vaikams skirtos gr</w:t>
      </w:r>
      <w:r w:rsidR="007D4185" w:rsidRPr="00054505">
        <w:t>upės, iš jų – penkios</w:t>
      </w:r>
      <w:r w:rsidRPr="00054505">
        <w:t xml:space="preserve"> dirbančios 12 val., </w:t>
      </w:r>
      <w:r w:rsidR="007D4185" w:rsidRPr="00054505">
        <w:t>viena</w:t>
      </w:r>
      <w:r w:rsidRPr="00054505">
        <w:t xml:space="preserve"> – 10,5 val. </w:t>
      </w:r>
    </w:p>
    <w:p w:rsidR="00540006" w:rsidRPr="00054505" w:rsidRDefault="00540006" w:rsidP="00540006">
      <w:pPr>
        <w:numPr>
          <w:ilvl w:val="0"/>
          <w:numId w:val="1"/>
        </w:numPr>
        <w:tabs>
          <w:tab w:val="num" w:pos="567"/>
        </w:tabs>
        <w:ind w:left="0" w:firstLine="360"/>
        <w:jc w:val="both"/>
      </w:pPr>
      <w:r w:rsidRPr="00054505">
        <w:t xml:space="preserve"> Kauno lop</w:t>
      </w:r>
      <w:r w:rsidR="007D4185" w:rsidRPr="00054505">
        <w:t>šelio-darželio ,,Svirnelis“ 2018</w:t>
      </w:r>
      <w:r w:rsidRPr="00054505">
        <w:t xml:space="preserve"> m. (duomenys gegužės mėn.) sąrašuose vidutiniškai buvo </w:t>
      </w:r>
      <w:r w:rsidR="004C284F" w:rsidRPr="00054505">
        <w:t>183</w:t>
      </w:r>
      <w:r w:rsidRPr="00054505">
        <w:t xml:space="preserve"> vaikai, iš kurių 31 lankė lopšelio grupes, priešmokyklinio ugd</w:t>
      </w:r>
      <w:r w:rsidR="004C284F" w:rsidRPr="00054505">
        <w:t>ymo grupę vidutiniškai lankė – 41 vaikas, likę 111</w:t>
      </w:r>
      <w:r w:rsidRPr="00054505">
        <w:t xml:space="preserve"> – ikimokyklinio amžiaus vaikai. </w:t>
      </w:r>
    </w:p>
    <w:p w:rsidR="00540006" w:rsidRPr="00054505" w:rsidRDefault="00540006" w:rsidP="00540006">
      <w:pPr>
        <w:ind w:firstLine="360"/>
        <w:jc w:val="both"/>
      </w:pPr>
      <w:r w:rsidRPr="00054505">
        <w:t>Šiais mokslo metais į lopšelio grupes patek</w:t>
      </w:r>
      <w:r w:rsidR="00DB1351" w:rsidRPr="00054505">
        <w:t>o visi eilėje laukiantys vaikai. Įstaigoje yra 190 vietų. D</w:t>
      </w:r>
      <w:r w:rsidRPr="00054505">
        <w:t>arželio grupės nebuvo pilnai už</w:t>
      </w:r>
      <w:r w:rsidR="00D517B1" w:rsidRPr="00054505">
        <w:t>pildytos, šiai dienai turime  24 vietas</w:t>
      </w:r>
      <w:r w:rsidRPr="00054505">
        <w:t xml:space="preserve"> </w:t>
      </w:r>
      <w:r w:rsidR="00D517B1" w:rsidRPr="00054505">
        <w:t>trijų metų</w:t>
      </w:r>
      <w:r w:rsidRPr="00054505">
        <w:t xml:space="preserve"> amžiaus vaikams. Įstaigą lanko </w:t>
      </w:r>
      <w:r w:rsidR="00994FFE" w:rsidRPr="00054505">
        <w:t>50 vaikų, turinčių specialiuosius poreikius</w:t>
      </w:r>
      <w:r w:rsidRPr="00054505">
        <w:t xml:space="preserve">, iš jų - </w:t>
      </w:r>
      <w:r w:rsidR="00994FFE" w:rsidRPr="00054505">
        <w:rPr>
          <w:color w:val="000000" w:themeColor="text1"/>
        </w:rPr>
        <w:t>6</w:t>
      </w:r>
      <w:r w:rsidR="00994FFE" w:rsidRPr="00054505">
        <w:t xml:space="preserve"> vaikai, turintys</w:t>
      </w:r>
      <w:r w:rsidR="006A6C14" w:rsidRPr="00054505">
        <w:t xml:space="preserve"> didelius,</w:t>
      </w:r>
      <w:r w:rsidRPr="00054505">
        <w:t xml:space="preserve"> </w:t>
      </w:r>
      <w:r w:rsidR="006A6C14" w:rsidRPr="00054505">
        <w:t>27</w:t>
      </w:r>
      <w:r w:rsidR="00994FFE" w:rsidRPr="00054505">
        <w:t xml:space="preserve"> </w:t>
      </w:r>
      <w:r w:rsidRPr="00054505">
        <w:t xml:space="preserve">vidutinius </w:t>
      </w:r>
      <w:r w:rsidR="006A6C14" w:rsidRPr="00054505">
        <w:t xml:space="preserve">ir 17 nedidelius </w:t>
      </w:r>
      <w:r w:rsidRPr="00054505">
        <w:t>specialiuosius poreikius.</w:t>
      </w:r>
    </w:p>
    <w:p w:rsidR="00540006" w:rsidRPr="00054505" w:rsidRDefault="00744151" w:rsidP="00540006">
      <w:pPr>
        <w:ind w:firstLine="360"/>
        <w:jc w:val="both"/>
      </w:pPr>
      <w:r w:rsidRPr="00054505">
        <w:t>2019-2020 m. m.  eilėje laukia</w:t>
      </w:r>
      <w:r w:rsidR="0018716B" w:rsidRPr="00054505">
        <w:t xml:space="preserve"> 27</w:t>
      </w:r>
      <w:r w:rsidR="00540006" w:rsidRPr="00054505">
        <w:t xml:space="preserve"> </w:t>
      </w:r>
      <w:r w:rsidRPr="00054505">
        <w:t>vaikų</w:t>
      </w:r>
      <w:r w:rsidR="00540006" w:rsidRPr="00054505">
        <w:t xml:space="preserve">, </w:t>
      </w:r>
      <w:r w:rsidRPr="00054505">
        <w:t xml:space="preserve">2020-2021 m. m.  eilėje laukia  </w:t>
      </w:r>
      <w:r w:rsidR="0018716B" w:rsidRPr="00054505">
        <w:t>8</w:t>
      </w:r>
      <w:r w:rsidRPr="00054505">
        <w:t xml:space="preserve"> vaikai, </w:t>
      </w:r>
      <w:r w:rsidR="0018716B" w:rsidRPr="00054505">
        <w:t>iš viso eilėje laukia 35</w:t>
      </w:r>
      <w:r w:rsidR="00540006" w:rsidRPr="00054505">
        <w:t xml:space="preserve"> vaikai. Dalis eilėje laukiančių vaikų yra pasirinkę dvi ugdymo įstaigas, todėl tikrą laukiančiųjų patekti į mūsų ugdymo įstaigą </w:t>
      </w:r>
      <w:r w:rsidR="00E50A63" w:rsidRPr="00054505">
        <w:t xml:space="preserve">skaičių </w:t>
      </w:r>
      <w:r w:rsidR="00540006" w:rsidRPr="00054505">
        <w:t>dar sunku numatyti, tėveliams el. būdu registruojantis į įstaigą, laukiančiųjų eilėje skaičius nuolat kinta.</w:t>
      </w:r>
      <w:r w:rsidR="00E50A63" w:rsidRPr="00054505">
        <w:t xml:space="preserve"> </w:t>
      </w:r>
    </w:p>
    <w:p w:rsidR="00540006" w:rsidRPr="00054505" w:rsidRDefault="00540006" w:rsidP="00540006">
      <w:pPr>
        <w:ind w:left="360"/>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7"/>
        <w:gridCol w:w="1701"/>
        <w:gridCol w:w="1524"/>
      </w:tblGrid>
      <w:tr w:rsidR="00540006" w:rsidRPr="00054505" w:rsidTr="00540006">
        <w:tc>
          <w:tcPr>
            <w:tcW w:w="6237" w:type="dxa"/>
            <w:tcBorders>
              <w:top w:val="single" w:sz="4" w:space="0" w:color="000000"/>
              <w:left w:val="single" w:sz="4" w:space="0" w:color="000000"/>
              <w:bottom w:val="single" w:sz="4" w:space="0" w:color="000000"/>
              <w:right w:val="single" w:sz="4" w:space="0" w:color="000000"/>
            </w:tcBorders>
          </w:tcPr>
          <w:p w:rsidR="00540006" w:rsidRPr="00054505" w:rsidRDefault="00540006">
            <w:pPr>
              <w:ind w:left="720"/>
              <w:jc w:val="both"/>
            </w:pPr>
            <w:r w:rsidRPr="00054505">
              <w:t>Šeimų socialinis kontekstas</w:t>
            </w:r>
          </w:p>
          <w:p w:rsidR="00540006" w:rsidRPr="00054505" w:rsidRDefault="00540006">
            <w:pPr>
              <w:jc w:val="center"/>
              <w:rPr>
                <w:b/>
              </w:rPr>
            </w:pPr>
          </w:p>
        </w:tc>
        <w:tc>
          <w:tcPr>
            <w:tcW w:w="1701" w:type="dxa"/>
            <w:tcBorders>
              <w:top w:val="single" w:sz="4" w:space="0" w:color="000000"/>
              <w:left w:val="single" w:sz="4" w:space="0" w:color="000000"/>
              <w:bottom w:val="single" w:sz="4" w:space="0" w:color="000000"/>
              <w:right w:val="single" w:sz="4" w:space="0" w:color="000000"/>
            </w:tcBorders>
            <w:hideMark/>
          </w:tcPr>
          <w:p w:rsidR="00540006" w:rsidRPr="00054505" w:rsidRDefault="0018716B">
            <w:pPr>
              <w:jc w:val="center"/>
            </w:pPr>
            <w:r w:rsidRPr="00054505">
              <w:t>2017-2018</w:t>
            </w:r>
          </w:p>
          <w:p w:rsidR="00540006" w:rsidRPr="00054505" w:rsidRDefault="00540006">
            <w:pPr>
              <w:jc w:val="center"/>
            </w:pPr>
            <w:r w:rsidRPr="00054505">
              <w:t xml:space="preserve"> m. m.</w:t>
            </w:r>
          </w:p>
        </w:tc>
        <w:tc>
          <w:tcPr>
            <w:tcW w:w="1524" w:type="dxa"/>
            <w:tcBorders>
              <w:top w:val="single" w:sz="4" w:space="0" w:color="000000"/>
              <w:left w:val="single" w:sz="4" w:space="0" w:color="000000"/>
              <w:bottom w:val="single" w:sz="4" w:space="0" w:color="000000"/>
              <w:right w:val="single" w:sz="4" w:space="0" w:color="000000"/>
            </w:tcBorders>
            <w:hideMark/>
          </w:tcPr>
          <w:p w:rsidR="00540006" w:rsidRPr="00054505" w:rsidRDefault="0018716B">
            <w:pPr>
              <w:jc w:val="center"/>
            </w:pPr>
            <w:r w:rsidRPr="00054505">
              <w:t>2018-2019</w:t>
            </w:r>
            <w:r w:rsidR="00540006" w:rsidRPr="00054505">
              <w:t xml:space="preserve"> m. m.</w:t>
            </w:r>
          </w:p>
        </w:tc>
      </w:tr>
      <w:tr w:rsidR="0018716B" w:rsidRPr="00054505" w:rsidTr="0018716B">
        <w:tc>
          <w:tcPr>
            <w:tcW w:w="6237" w:type="dxa"/>
            <w:tcBorders>
              <w:top w:val="single" w:sz="4" w:space="0" w:color="000000"/>
              <w:left w:val="single" w:sz="4" w:space="0" w:color="000000"/>
              <w:bottom w:val="single" w:sz="4" w:space="0" w:color="000000"/>
              <w:right w:val="single" w:sz="4" w:space="0" w:color="000000"/>
            </w:tcBorders>
            <w:hideMark/>
          </w:tcPr>
          <w:p w:rsidR="0018716B" w:rsidRPr="00054505" w:rsidRDefault="0018716B" w:rsidP="0018716B">
            <w:pPr>
              <w:jc w:val="both"/>
            </w:pPr>
            <w:r w:rsidRPr="00054505">
              <w:t>Vaikai auga nepilnoje šeimoje</w:t>
            </w:r>
          </w:p>
        </w:tc>
        <w:tc>
          <w:tcPr>
            <w:tcW w:w="1701" w:type="dxa"/>
            <w:tcBorders>
              <w:top w:val="single" w:sz="4" w:space="0" w:color="000000"/>
              <w:left w:val="single" w:sz="4" w:space="0" w:color="000000"/>
              <w:bottom w:val="single" w:sz="4" w:space="0" w:color="000000"/>
              <w:right w:val="single" w:sz="4" w:space="0" w:color="000000"/>
            </w:tcBorders>
            <w:hideMark/>
          </w:tcPr>
          <w:p w:rsidR="0018716B" w:rsidRPr="00054505" w:rsidRDefault="0018716B" w:rsidP="0018716B">
            <w:pPr>
              <w:jc w:val="center"/>
            </w:pPr>
            <w:r w:rsidRPr="00054505">
              <w:t>40</w:t>
            </w:r>
          </w:p>
        </w:tc>
        <w:tc>
          <w:tcPr>
            <w:tcW w:w="1524" w:type="dxa"/>
            <w:tcBorders>
              <w:top w:val="single" w:sz="4" w:space="0" w:color="000000"/>
              <w:left w:val="single" w:sz="4" w:space="0" w:color="000000"/>
              <w:bottom w:val="single" w:sz="4" w:space="0" w:color="000000"/>
              <w:right w:val="single" w:sz="4" w:space="0" w:color="000000"/>
            </w:tcBorders>
          </w:tcPr>
          <w:p w:rsidR="0018716B" w:rsidRPr="00054505" w:rsidRDefault="00B10494" w:rsidP="0018716B">
            <w:pPr>
              <w:jc w:val="center"/>
            </w:pPr>
            <w:r w:rsidRPr="00054505">
              <w:t>43</w:t>
            </w:r>
          </w:p>
        </w:tc>
      </w:tr>
      <w:tr w:rsidR="0018716B" w:rsidRPr="00054505" w:rsidTr="0018716B">
        <w:tc>
          <w:tcPr>
            <w:tcW w:w="6237" w:type="dxa"/>
            <w:tcBorders>
              <w:top w:val="single" w:sz="4" w:space="0" w:color="000000"/>
              <w:left w:val="single" w:sz="4" w:space="0" w:color="000000"/>
              <w:bottom w:val="single" w:sz="4" w:space="0" w:color="000000"/>
              <w:right w:val="single" w:sz="4" w:space="0" w:color="000000"/>
            </w:tcBorders>
            <w:hideMark/>
          </w:tcPr>
          <w:p w:rsidR="0018716B" w:rsidRPr="00054505" w:rsidRDefault="0018716B" w:rsidP="0018716B">
            <w:pPr>
              <w:jc w:val="both"/>
            </w:pPr>
            <w:r w:rsidRPr="00054505">
              <w:t>Vaikus globoja močiutės (globėjai)</w:t>
            </w:r>
          </w:p>
        </w:tc>
        <w:tc>
          <w:tcPr>
            <w:tcW w:w="1701" w:type="dxa"/>
            <w:tcBorders>
              <w:top w:val="single" w:sz="4" w:space="0" w:color="000000"/>
              <w:left w:val="single" w:sz="4" w:space="0" w:color="000000"/>
              <w:bottom w:val="single" w:sz="4" w:space="0" w:color="000000"/>
              <w:right w:val="single" w:sz="4" w:space="0" w:color="000000"/>
            </w:tcBorders>
            <w:hideMark/>
          </w:tcPr>
          <w:p w:rsidR="0018716B" w:rsidRPr="00054505" w:rsidRDefault="0018716B" w:rsidP="0018716B">
            <w:pPr>
              <w:jc w:val="center"/>
            </w:pPr>
            <w:r w:rsidRPr="00054505">
              <w:t>4</w:t>
            </w:r>
          </w:p>
        </w:tc>
        <w:tc>
          <w:tcPr>
            <w:tcW w:w="1524" w:type="dxa"/>
            <w:tcBorders>
              <w:top w:val="single" w:sz="4" w:space="0" w:color="000000"/>
              <w:left w:val="single" w:sz="4" w:space="0" w:color="000000"/>
              <w:bottom w:val="single" w:sz="4" w:space="0" w:color="000000"/>
              <w:right w:val="single" w:sz="4" w:space="0" w:color="000000"/>
            </w:tcBorders>
          </w:tcPr>
          <w:p w:rsidR="0018716B" w:rsidRPr="00054505" w:rsidRDefault="00B10494" w:rsidP="0018716B">
            <w:pPr>
              <w:jc w:val="center"/>
            </w:pPr>
            <w:r w:rsidRPr="00054505">
              <w:t>5</w:t>
            </w:r>
          </w:p>
        </w:tc>
      </w:tr>
      <w:tr w:rsidR="0018716B" w:rsidRPr="00054505" w:rsidTr="0018716B">
        <w:tc>
          <w:tcPr>
            <w:tcW w:w="6237" w:type="dxa"/>
            <w:tcBorders>
              <w:top w:val="single" w:sz="4" w:space="0" w:color="000000"/>
              <w:left w:val="single" w:sz="4" w:space="0" w:color="000000"/>
              <w:bottom w:val="single" w:sz="4" w:space="0" w:color="000000"/>
              <w:right w:val="single" w:sz="4" w:space="0" w:color="000000"/>
            </w:tcBorders>
            <w:hideMark/>
          </w:tcPr>
          <w:p w:rsidR="0018716B" w:rsidRPr="00054505" w:rsidRDefault="0018716B" w:rsidP="0018716B">
            <w:pPr>
              <w:jc w:val="both"/>
            </w:pPr>
            <w:r w:rsidRPr="00054505">
              <w:t>Vaikų iš daugiavaikių šeimų</w:t>
            </w:r>
          </w:p>
        </w:tc>
        <w:tc>
          <w:tcPr>
            <w:tcW w:w="1701" w:type="dxa"/>
            <w:tcBorders>
              <w:top w:val="single" w:sz="4" w:space="0" w:color="000000"/>
              <w:left w:val="single" w:sz="4" w:space="0" w:color="000000"/>
              <w:bottom w:val="single" w:sz="4" w:space="0" w:color="000000"/>
              <w:right w:val="single" w:sz="4" w:space="0" w:color="000000"/>
            </w:tcBorders>
            <w:hideMark/>
          </w:tcPr>
          <w:p w:rsidR="0018716B" w:rsidRPr="00054505" w:rsidRDefault="0018716B" w:rsidP="0018716B">
            <w:pPr>
              <w:jc w:val="center"/>
            </w:pPr>
            <w:r w:rsidRPr="00054505">
              <w:t>21</w:t>
            </w:r>
          </w:p>
        </w:tc>
        <w:tc>
          <w:tcPr>
            <w:tcW w:w="1524" w:type="dxa"/>
            <w:tcBorders>
              <w:top w:val="single" w:sz="4" w:space="0" w:color="000000"/>
              <w:left w:val="single" w:sz="4" w:space="0" w:color="000000"/>
              <w:bottom w:val="single" w:sz="4" w:space="0" w:color="000000"/>
              <w:right w:val="single" w:sz="4" w:space="0" w:color="000000"/>
            </w:tcBorders>
          </w:tcPr>
          <w:p w:rsidR="0018716B" w:rsidRPr="00054505" w:rsidRDefault="00B10494" w:rsidP="0018716B">
            <w:pPr>
              <w:jc w:val="center"/>
            </w:pPr>
            <w:r w:rsidRPr="00054505">
              <w:t>19</w:t>
            </w:r>
          </w:p>
        </w:tc>
      </w:tr>
      <w:tr w:rsidR="0018716B" w:rsidRPr="00054505" w:rsidTr="0018716B">
        <w:tc>
          <w:tcPr>
            <w:tcW w:w="6237" w:type="dxa"/>
            <w:tcBorders>
              <w:top w:val="single" w:sz="4" w:space="0" w:color="000000"/>
              <w:left w:val="single" w:sz="4" w:space="0" w:color="000000"/>
              <w:bottom w:val="single" w:sz="4" w:space="0" w:color="000000"/>
              <w:right w:val="single" w:sz="4" w:space="0" w:color="000000"/>
            </w:tcBorders>
            <w:hideMark/>
          </w:tcPr>
          <w:p w:rsidR="0018716B" w:rsidRPr="00054505" w:rsidRDefault="0018716B" w:rsidP="0018716B">
            <w:pPr>
              <w:jc w:val="both"/>
            </w:pPr>
            <w:r w:rsidRPr="00054505">
              <w:t>Vaikų tėvai dieninio skyriaus studentai</w:t>
            </w:r>
          </w:p>
        </w:tc>
        <w:tc>
          <w:tcPr>
            <w:tcW w:w="1701" w:type="dxa"/>
            <w:tcBorders>
              <w:top w:val="single" w:sz="4" w:space="0" w:color="000000"/>
              <w:left w:val="single" w:sz="4" w:space="0" w:color="000000"/>
              <w:bottom w:val="single" w:sz="4" w:space="0" w:color="000000"/>
              <w:right w:val="single" w:sz="4" w:space="0" w:color="000000"/>
            </w:tcBorders>
            <w:hideMark/>
          </w:tcPr>
          <w:p w:rsidR="0018716B" w:rsidRPr="00054505" w:rsidRDefault="0018716B" w:rsidP="0018716B">
            <w:pPr>
              <w:jc w:val="center"/>
            </w:pPr>
            <w:r w:rsidRPr="00054505">
              <w:t>12</w:t>
            </w:r>
          </w:p>
        </w:tc>
        <w:tc>
          <w:tcPr>
            <w:tcW w:w="1524" w:type="dxa"/>
            <w:tcBorders>
              <w:top w:val="single" w:sz="4" w:space="0" w:color="000000"/>
              <w:left w:val="single" w:sz="4" w:space="0" w:color="000000"/>
              <w:bottom w:val="single" w:sz="4" w:space="0" w:color="000000"/>
              <w:right w:val="single" w:sz="4" w:space="0" w:color="000000"/>
            </w:tcBorders>
          </w:tcPr>
          <w:p w:rsidR="0018716B" w:rsidRPr="00054505" w:rsidRDefault="00B10494" w:rsidP="0018716B">
            <w:pPr>
              <w:jc w:val="center"/>
            </w:pPr>
            <w:r w:rsidRPr="00054505">
              <w:t>6</w:t>
            </w:r>
          </w:p>
        </w:tc>
      </w:tr>
      <w:tr w:rsidR="0018716B" w:rsidRPr="00054505" w:rsidTr="0018716B">
        <w:tc>
          <w:tcPr>
            <w:tcW w:w="6237" w:type="dxa"/>
            <w:tcBorders>
              <w:top w:val="single" w:sz="4" w:space="0" w:color="000000"/>
              <w:left w:val="single" w:sz="4" w:space="0" w:color="000000"/>
              <w:bottom w:val="single" w:sz="4" w:space="0" w:color="000000"/>
              <w:right w:val="single" w:sz="4" w:space="0" w:color="000000"/>
            </w:tcBorders>
            <w:hideMark/>
          </w:tcPr>
          <w:p w:rsidR="0018716B" w:rsidRPr="00054505" w:rsidRDefault="0018716B" w:rsidP="0018716B">
            <w:pPr>
              <w:jc w:val="both"/>
            </w:pPr>
            <w:r w:rsidRPr="00054505">
              <w:t>Vaikų šeimos gauna mažas pajamas</w:t>
            </w:r>
          </w:p>
        </w:tc>
        <w:tc>
          <w:tcPr>
            <w:tcW w:w="1701" w:type="dxa"/>
            <w:tcBorders>
              <w:top w:val="single" w:sz="4" w:space="0" w:color="000000"/>
              <w:left w:val="single" w:sz="4" w:space="0" w:color="000000"/>
              <w:bottom w:val="single" w:sz="4" w:space="0" w:color="000000"/>
              <w:right w:val="single" w:sz="4" w:space="0" w:color="000000"/>
            </w:tcBorders>
            <w:hideMark/>
          </w:tcPr>
          <w:p w:rsidR="0018716B" w:rsidRPr="00054505" w:rsidRDefault="0018716B" w:rsidP="0018716B">
            <w:pPr>
              <w:jc w:val="center"/>
            </w:pPr>
            <w:r w:rsidRPr="00054505">
              <w:t>6</w:t>
            </w:r>
          </w:p>
        </w:tc>
        <w:tc>
          <w:tcPr>
            <w:tcW w:w="1524" w:type="dxa"/>
            <w:tcBorders>
              <w:top w:val="single" w:sz="4" w:space="0" w:color="000000"/>
              <w:left w:val="single" w:sz="4" w:space="0" w:color="000000"/>
              <w:bottom w:val="single" w:sz="4" w:space="0" w:color="000000"/>
              <w:right w:val="single" w:sz="4" w:space="0" w:color="000000"/>
            </w:tcBorders>
          </w:tcPr>
          <w:p w:rsidR="0018716B" w:rsidRPr="00054505" w:rsidRDefault="00B10494" w:rsidP="0018716B">
            <w:pPr>
              <w:jc w:val="center"/>
            </w:pPr>
            <w:r w:rsidRPr="00054505">
              <w:t>4</w:t>
            </w:r>
          </w:p>
        </w:tc>
      </w:tr>
      <w:tr w:rsidR="0018716B" w:rsidRPr="00054505" w:rsidTr="0018716B">
        <w:tc>
          <w:tcPr>
            <w:tcW w:w="6237" w:type="dxa"/>
            <w:tcBorders>
              <w:top w:val="single" w:sz="4" w:space="0" w:color="000000"/>
              <w:left w:val="single" w:sz="4" w:space="0" w:color="000000"/>
              <w:bottom w:val="single" w:sz="4" w:space="0" w:color="000000"/>
              <w:right w:val="single" w:sz="4" w:space="0" w:color="000000"/>
            </w:tcBorders>
            <w:hideMark/>
          </w:tcPr>
          <w:p w:rsidR="0018716B" w:rsidRPr="00054505" w:rsidRDefault="0018716B" w:rsidP="0018716B">
            <w:pPr>
              <w:jc w:val="both"/>
            </w:pPr>
            <w:r w:rsidRPr="00054505">
              <w:t>Vaikai turi neįgalumo lygio pažymas</w:t>
            </w:r>
          </w:p>
        </w:tc>
        <w:tc>
          <w:tcPr>
            <w:tcW w:w="1701" w:type="dxa"/>
            <w:tcBorders>
              <w:top w:val="single" w:sz="4" w:space="0" w:color="000000"/>
              <w:left w:val="single" w:sz="4" w:space="0" w:color="000000"/>
              <w:bottom w:val="single" w:sz="4" w:space="0" w:color="000000"/>
              <w:right w:val="single" w:sz="4" w:space="0" w:color="000000"/>
            </w:tcBorders>
            <w:hideMark/>
          </w:tcPr>
          <w:p w:rsidR="0018716B" w:rsidRPr="00054505" w:rsidRDefault="0018716B" w:rsidP="0018716B">
            <w:pPr>
              <w:jc w:val="center"/>
            </w:pPr>
            <w:r w:rsidRPr="00054505">
              <w:t>1</w:t>
            </w:r>
          </w:p>
        </w:tc>
        <w:tc>
          <w:tcPr>
            <w:tcW w:w="1524" w:type="dxa"/>
            <w:tcBorders>
              <w:top w:val="single" w:sz="4" w:space="0" w:color="000000"/>
              <w:left w:val="single" w:sz="4" w:space="0" w:color="000000"/>
              <w:bottom w:val="single" w:sz="4" w:space="0" w:color="000000"/>
              <w:right w:val="single" w:sz="4" w:space="0" w:color="000000"/>
            </w:tcBorders>
          </w:tcPr>
          <w:p w:rsidR="0018716B" w:rsidRPr="00054505" w:rsidRDefault="00B10494" w:rsidP="0018716B">
            <w:pPr>
              <w:jc w:val="center"/>
            </w:pPr>
            <w:r w:rsidRPr="00054505">
              <w:t>1</w:t>
            </w:r>
          </w:p>
        </w:tc>
      </w:tr>
      <w:tr w:rsidR="0018716B" w:rsidRPr="00054505" w:rsidTr="0018716B">
        <w:tc>
          <w:tcPr>
            <w:tcW w:w="6237" w:type="dxa"/>
            <w:tcBorders>
              <w:top w:val="single" w:sz="4" w:space="0" w:color="000000"/>
              <w:left w:val="single" w:sz="4" w:space="0" w:color="000000"/>
              <w:bottom w:val="single" w:sz="4" w:space="0" w:color="000000"/>
              <w:right w:val="single" w:sz="4" w:space="0" w:color="000000"/>
            </w:tcBorders>
            <w:hideMark/>
          </w:tcPr>
          <w:p w:rsidR="0018716B" w:rsidRPr="00054505" w:rsidRDefault="0018716B" w:rsidP="0018716B">
            <w:pPr>
              <w:jc w:val="both"/>
            </w:pPr>
            <w:r w:rsidRPr="00054505">
              <w:t>Vaikai iš socialiai remtinų šeimų</w:t>
            </w:r>
          </w:p>
        </w:tc>
        <w:tc>
          <w:tcPr>
            <w:tcW w:w="1701" w:type="dxa"/>
            <w:tcBorders>
              <w:top w:val="single" w:sz="4" w:space="0" w:color="000000"/>
              <w:left w:val="single" w:sz="4" w:space="0" w:color="000000"/>
              <w:bottom w:val="single" w:sz="4" w:space="0" w:color="000000"/>
              <w:right w:val="single" w:sz="4" w:space="0" w:color="000000"/>
            </w:tcBorders>
            <w:hideMark/>
          </w:tcPr>
          <w:p w:rsidR="0018716B" w:rsidRPr="00054505" w:rsidRDefault="0018716B" w:rsidP="0018716B">
            <w:pPr>
              <w:jc w:val="center"/>
            </w:pPr>
            <w:r w:rsidRPr="00054505">
              <w:t xml:space="preserve">8 </w:t>
            </w:r>
          </w:p>
        </w:tc>
        <w:tc>
          <w:tcPr>
            <w:tcW w:w="1524" w:type="dxa"/>
            <w:tcBorders>
              <w:top w:val="single" w:sz="4" w:space="0" w:color="000000"/>
              <w:left w:val="single" w:sz="4" w:space="0" w:color="000000"/>
              <w:bottom w:val="single" w:sz="4" w:space="0" w:color="000000"/>
              <w:right w:val="single" w:sz="4" w:space="0" w:color="000000"/>
            </w:tcBorders>
          </w:tcPr>
          <w:p w:rsidR="0018716B" w:rsidRPr="00054505" w:rsidRDefault="00B10494" w:rsidP="0018716B">
            <w:pPr>
              <w:jc w:val="center"/>
            </w:pPr>
            <w:r w:rsidRPr="00054505">
              <w:t>13</w:t>
            </w:r>
          </w:p>
        </w:tc>
      </w:tr>
      <w:tr w:rsidR="0018716B" w:rsidRPr="00054505" w:rsidTr="0018716B">
        <w:tc>
          <w:tcPr>
            <w:tcW w:w="6237" w:type="dxa"/>
            <w:tcBorders>
              <w:top w:val="single" w:sz="4" w:space="0" w:color="000000"/>
              <w:left w:val="single" w:sz="4" w:space="0" w:color="000000"/>
              <w:bottom w:val="single" w:sz="4" w:space="0" w:color="000000"/>
              <w:right w:val="single" w:sz="4" w:space="0" w:color="000000"/>
            </w:tcBorders>
            <w:hideMark/>
          </w:tcPr>
          <w:p w:rsidR="0018716B" w:rsidRPr="00054505" w:rsidRDefault="00B10494" w:rsidP="00B10494">
            <w:pPr>
              <w:jc w:val="both"/>
            </w:pPr>
            <w:r w:rsidRPr="00054505">
              <w:t xml:space="preserve">Vaikai, augantys šeimose, </w:t>
            </w:r>
            <w:r w:rsidR="0018716B" w:rsidRPr="00054505">
              <w:t xml:space="preserve"> </w:t>
            </w:r>
            <w:r w:rsidRPr="00054505">
              <w:t>patiriančiose rizikos veiksnius</w:t>
            </w:r>
          </w:p>
        </w:tc>
        <w:tc>
          <w:tcPr>
            <w:tcW w:w="1701" w:type="dxa"/>
            <w:tcBorders>
              <w:top w:val="single" w:sz="4" w:space="0" w:color="000000"/>
              <w:left w:val="single" w:sz="4" w:space="0" w:color="000000"/>
              <w:bottom w:val="single" w:sz="4" w:space="0" w:color="000000"/>
              <w:right w:val="single" w:sz="4" w:space="0" w:color="000000"/>
            </w:tcBorders>
            <w:hideMark/>
          </w:tcPr>
          <w:p w:rsidR="0018716B" w:rsidRPr="00054505" w:rsidRDefault="0018716B" w:rsidP="0018716B">
            <w:pPr>
              <w:jc w:val="center"/>
            </w:pPr>
            <w:r w:rsidRPr="00054505">
              <w:t>12</w:t>
            </w:r>
          </w:p>
        </w:tc>
        <w:tc>
          <w:tcPr>
            <w:tcW w:w="1524" w:type="dxa"/>
            <w:tcBorders>
              <w:top w:val="single" w:sz="4" w:space="0" w:color="000000"/>
              <w:left w:val="single" w:sz="4" w:space="0" w:color="000000"/>
              <w:bottom w:val="single" w:sz="4" w:space="0" w:color="000000"/>
              <w:right w:val="single" w:sz="4" w:space="0" w:color="000000"/>
            </w:tcBorders>
          </w:tcPr>
          <w:p w:rsidR="0018716B" w:rsidRPr="00054505" w:rsidRDefault="00B10494" w:rsidP="0018716B">
            <w:pPr>
              <w:jc w:val="center"/>
            </w:pPr>
            <w:r w:rsidRPr="00054505">
              <w:t>19</w:t>
            </w:r>
          </w:p>
        </w:tc>
      </w:tr>
      <w:tr w:rsidR="0018716B" w:rsidRPr="00054505" w:rsidTr="0018716B">
        <w:tc>
          <w:tcPr>
            <w:tcW w:w="6237" w:type="dxa"/>
            <w:tcBorders>
              <w:top w:val="single" w:sz="4" w:space="0" w:color="000000"/>
              <w:left w:val="single" w:sz="4" w:space="0" w:color="000000"/>
              <w:bottom w:val="single" w:sz="4" w:space="0" w:color="000000"/>
              <w:right w:val="single" w:sz="4" w:space="0" w:color="000000"/>
            </w:tcBorders>
            <w:hideMark/>
          </w:tcPr>
          <w:p w:rsidR="0018716B" w:rsidRPr="00054505" w:rsidRDefault="0018716B" w:rsidP="0018716B">
            <w:pPr>
              <w:jc w:val="both"/>
            </w:pPr>
            <w:r w:rsidRPr="00054505">
              <w:t>Nemokamus pietus gavo</w:t>
            </w:r>
          </w:p>
        </w:tc>
        <w:tc>
          <w:tcPr>
            <w:tcW w:w="1701" w:type="dxa"/>
            <w:tcBorders>
              <w:top w:val="single" w:sz="4" w:space="0" w:color="000000"/>
              <w:left w:val="single" w:sz="4" w:space="0" w:color="000000"/>
              <w:bottom w:val="single" w:sz="4" w:space="0" w:color="000000"/>
              <w:right w:val="single" w:sz="4" w:space="0" w:color="000000"/>
            </w:tcBorders>
            <w:hideMark/>
          </w:tcPr>
          <w:p w:rsidR="0018716B" w:rsidRPr="00054505" w:rsidRDefault="0018716B" w:rsidP="0018716B">
            <w:pPr>
              <w:jc w:val="center"/>
            </w:pPr>
            <w:r w:rsidRPr="00054505">
              <w:t>-</w:t>
            </w:r>
          </w:p>
        </w:tc>
        <w:tc>
          <w:tcPr>
            <w:tcW w:w="1524" w:type="dxa"/>
            <w:tcBorders>
              <w:top w:val="single" w:sz="4" w:space="0" w:color="000000"/>
              <w:left w:val="single" w:sz="4" w:space="0" w:color="000000"/>
              <w:bottom w:val="single" w:sz="4" w:space="0" w:color="000000"/>
              <w:right w:val="single" w:sz="4" w:space="0" w:color="000000"/>
            </w:tcBorders>
          </w:tcPr>
          <w:p w:rsidR="0018716B" w:rsidRPr="00054505" w:rsidRDefault="004E27D3" w:rsidP="0018716B">
            <w:pPr>
              <w:jc w:val="center"/>
            </w:pPr>
            <w:r w:rsidRPr="00054505">
              <w:t>-</w:t>
            </w:r>
          </w:p>
        </w:tc>
      </w:tr>
    </w:tbl>
    <w:p w:rsidR="00540006" w:rsidRPr="00054505" w:rsidRDefault="004E27D3" w:rsidP="00540006">
      <w:pPr>
        <w:numPr>
          <w:ilvl w:val="0"/>
          <w:numId w:val="1"/>
        </w:numPr>
        <w:tabs>
          <w:tab w:val="num" w:pos="567"/>
        </w:tabs>
        <w:ind w:left="0" w:firstLine="360"/>
        <w:jc w:val="both"/>
      </w:pPr>
      <w:r w:rsidRPr="00054505">
        <w:t xml:space="preserve"> 2018-08-31 į mokyklą išleidome 41 ugdytinį</w:t>
      </w:r>
      <w:r w:rsidR="00540006" w:rsidRPr="00054505">
        <w:t>.</w:t>
      </w:r>
    </w:p>
    <w:p w:rsidR="00540006" w:rsidRPr="00054505" w:rsidRDefault="004E27D3" w:rsidP="00540006">
      <w:pPr>
        <w:numPr>
          <w:ilvl w:val="0"/>
          <w:numId w:val="1"/>
        </w:numPr>
        <w:tabs>
          <w:tab w:val="num" w:pos="567"/>
        </w:tabs>
        <w:ind w:left="0" w:firstLine="360"/>
        <w:jc w:val="both"/>
      </w:pPr>
      <w:r w:rsidRPr="00054505">
        <w:t xml:space="preserve"> Įstaigoje 2017-2018</w:t>
      </w:r>
      <w:r w:rsidR="00540006" w:rsidRPr="00054505">
        <w:t xml:space="preserve"> m. m. buvo vykdoma papildoma vaikų veikla - fol</w:t>
      </w:r>
      <w:r w:rsidRPr="00054505">
        <w:t>kloro ansamblis ,,Bitaitė“, kuriam</w:t>
      </w:r>
      <w:r w:rsidR="00540006" w:rsidRPr="00054505">
        <w:t xml:space="preserve"> </w:t>
      </w:r>
      <w:r w:rsidRPr="00054505">
        <w:t>vadovauja</w:t>
      </w:r>
      <w:r w:rsidR="00540006" w:rsidRPr="00054505">
        <w:t xml:space="preserve"> auklėtoja metodininkė Aida Žalimienė. </w:t>
      </w:r>
      <w:r w:rsidRPr="00054505">
        <w:t>Papildomą meninį ugdymą teikė</w:t>
      </w:r>
      <w:r w:rsidR="00540006" w:rsidRPr="00054505">
        <w:t xml:space="preserve"> dailės </w:t>
      </w:r>
      <w:r w:rsidRPr="00054505">
        <w:t xml:space="preserve">mokytoja, šokių mokytoja, taip pat vyko kūno kultūros užsiėmimai. </w:t>
      </w:r>
      <w:r w:rsidR="00540006" w:rsidRPr="00054505">
        <w:t xml:space="preserve">Veiklos nemokamos, kadangi </w:t>
      </w:r>
      <w:r w:rsidRPr="00054505">
        <w:t>visi pedagogai yra mūsų įstaigos darbuotojai. M</w:t>
      </w:r>
      <w:r w:rsidR="00540006" w:rsidRPr="00054505">
        <w:t xml:space="preserve">ūsų </w:t>
      </w:r>
      <w:r w:rsidRPr="00054505">
        <w:t>vaikams yra sudarytos sąlygos (nuomojamos patalpos) norintiems gauti pagrindus anglų kalbai ir krepšiniui.</w:t>
      </w:r>
    </w:p>
    <w:p w:rsidR="00540006" w:rsidRPr="00054505" w:rsidRDefault="0060528B" w:rsidP="00540006">
      <w:pPr>
        <w:numPr>
          <w:ilvl w:val="0"/>
          <w:numId w:val="1"/>
        </w:numPr>
        <w:tabs>
          <w:tab w:val="num" w:pos="567"/>
        </w:tabs>
        <w:ind w:left="0" w:firstLine="360"/>
        <w:jc w:val="both"/>
      </w:pPr>
      <w:r w:rsidRPr="00054505">
        <w:t>Vaikų lankomumo 2018</w:t>
      </w:r>
      <w:r w:rsidR="00540006" w:rsidRPr="00054505">
        <w:t xml:space="preserve"> m. metinis vidurkis </w:t>
      </w:r>
      <w:r w:rsidR="00AF7805" w:rsidRPr="00054505">
        <w:t>74</w:t>
      </w:r>
      <w:r w:rsidR="00540006" w:rsidRPr="00054505">
        <w:t xml:space="preserve"> %, nes vaikai sirgo, tėvai pristatė pamaininio darbo grafikus, atostogavo, buvo ir be priežasties praleistų dienų.</w:t>
      </w:r>
    </w:p>
    <w:p w:rsidR="00540006" w:rsidRPr="00054505" w:rsidRDefault="001A5633" w:rsidP="00540006">
      <w:pPr>
        <w:numPr>
          <w:ilvl w:val="0"/>
          <w:numId w:val="1"/>
        </w:numPr>
        <w:tabs>
          <w:tab w:val="num" w:pos="567"/>
        </w:tabs>
        <w:ind w:left="0" w:firstLine="360"/>
        <w:jc w:val="both"/>
      </w:pPr>
      <w:r w:rsidRPr="00054505">
        <w:t xml:space="preserve"> 2017-2018 m. m. įstaigoje dirbo 27</w:t>
      </w:r>
      <w:r w:rsidR="00540006" w:rsidRPr="00054505">
        <w:t xml:space="preserve">  pedagogai: 9 pedagogai (5 auklėtojai, direktoriaus pavaduotojas ugdymui, muzikos pedagogas, soc. pedagogas ir logopedas), turintys metodininko kategoriją; </w:t>
      </w:r>
      <w:r w:rsidR="00F37025" w:rsidRPr="00054505">
        <w:t>3</w:t>
      </w:r>
      <w:r w:rsidR="00540006" w:rsidRPr="00054505">
        <w:t xml:space="preserve"> pedagogai, turintys auklėtojo kategoriją, o likę pedagogai - vyr. auklėtojo (mokytojo) kategoriją. Direktorius ir direktoriaus pavaduotojas ugdymui turi III vadybinę kvalifikacinę kategoriją. </w:t>
      </w:r>
    </w:p>
    <w:p w:rsidR="00540006" w:rsidRPr="00054505" w:rsidRDefault="00F37025" w:rsidP="00540006">
      <w:pPr>
        <w:ind w:firstLine="360"/>
        <w:jc w:val="both"/>
      </w:pPr>
      <w:r w:rsidRPr="00054505">
        <w:lastRenderedPageBreak/>
        <w:t>2018-2019</w:t>
      </w:r>
      <w:r w:rsidR="00540006" w:rsidRPr="00054505">
        <w:t xml:space="preserve"> m. m.  įstaigoje dirba 27 pedagogai: 9 pedagogai, turintys metodininko kategoriją, 15 pedagogų turi vyr. auklėtojo kategoriją; 3 pedagogai turi auklėtojo kategoriją</w:t>
      </w:r>
      <w:r w:rsidR="00492FC2" w:rsidRPr="00054505">
        <w:t>.</w:t>
      </w:r>
      <w:r w:rsidR="00540006" w:rsidRPr="00054505">
        <w:t>; vienas pedagogas</w:t>
      </w:r>
      <w:r w:rsidR="00492FC2" w:rsidRPr="00054505">
        <w:t>, turintis metodininko kategoriją,  2019</w:t>
      </w:r>
      <w:r w:rsidR="00540006" w:rsidRPr="00054505">
        <w:t xml:space="preserve"> m. </w:t>
      </w:r>
      <w:r w:rsidR="00492FC2" w:rsidRPr="00054505">
        <w:t>sieks eksperto kategorijos</w:t>
      </w:r>
      <w:r w:rsidR="00540006" w:rsidRPr="00054505">
        <w:t xml:space="preserve">. </w:t>
      </w:r>
    </w:p>
    <w:p w:rsidR="00540006" w:rsidRPr="00054505" w:rsidRDefault="00540006" w:rsidP="00540006">
      <w:pPr>
        <w:numPr>
          <w:ilvl w:val="0"/>
          <w:numId w:val="1"/>
        </w:numPr>
        <w:ind w:left="0" w:firstLine="426"/>
        <w:jc w:val="both"/>
      </w:pPr>
      <w:r w:rsidRPr="00054505">
        <w:t>Nacionalinės žemės tarnybos prie LR žemės ūkio ministerijos Kauno m. skyriaus vedėjas 2014-04-16 įsakymu Nr. 8VĮ-(14.8.2)-338 Kauno lopšeliui-darželiui ,,Svirnelis“ perdavė neatlygintinai naudotis 9145 m</w:t>
      </w:r>
      <w:r w:rsidRPr="00054505">
        <w:rPr>
          <w:vertAlign w:val="superscript"/>
        </w:rPr>
        <w:t xml:space="preserve">2 </w:t>
      </w:r>
      <w:r w:rsidRPr="00054505">
        <w:t>valstybinės žemės sklypą, esantį S. Lozoraičio g. 24 Kaune, pagal valstybinės žemės panaudos projektą 53 metams.</w:t>
      </w:r>
    </w:p>
    <w:p w:rsidR="00540006" w:rsidRPr="00054505" w:rsidRDefault="00540006" w:rsidP="00540006">
      <w:pPr>
        <w:numPr>
          <w:ilvl w:val="0"/>
          <w:numId w:val="1"/>
        </w:numPr>
        <w:ind w:left="0" w:firstLine="426"/>
        <w:jc w:val="both"/>
      </w:pPr>
      <w:r w:rsidRPr="00054505">
        <w:t xml:space="preserve">Kauno visuomenės sveikatos centras 2011-04-14 yra išdavęs leidimą-higienos pasą Nr. 9-0349(6). </w:t>
      </w:r>
    </w:p>
    <w:p w:rsidR="00492FC2" w:rsidRPr="00054505" w:rsidRDefault="00540006" w:rsidP="00492FC2">
      <w:pPr>
        <w:numPr>
          <w:ilvl w:val="0"/>
          <w:numId w:val="1"/>
        </w:numPr>
        <w:ind w:left="0" w:firstLine="426"/>
        <w:jc w:val="both"/>
      </w:pPr>
      <w:r w:rsidRPr="00054505">
        <w:t xml:space="preserve">Pastato energetinį auditą atliko 2007 m. birželio mėn. energijos vartojimo efektyvumo didinimo konsultacines paslaugas teikianti firma ,,Energopasas.com“, kur nurodoma šildymo sistemų, langų, išorinių sienų, stogo energijos taupymo priemonių efektyvumo rekomendacijos  (visi pastato langai ir lauko durys yra pakeisti, perdengti stogai, įrengti lietvamzdžiai).  Tęsiant energetinio audito nurodymus, </w:t>
      </w:r>
      <w:r w:rsidR="00492FC2" w:rsidRPr="00054505">
        <w:t>2018 metais apšiltinta dalis pastato</w:t>
      </w:r>
      <w:r w:rsidRPr="00054505">
        <w:t xml:space="preserve"> sienų</w:t>
      </w:r>
      <w:r w:rsidR="00492FC2" w:rsidRPr="00054505">
        <w:t xml:space="preserve"> (buvę medinės konstrukcijos ir kalelio, jungiančio du korpusus, šiaurinė dalis). Tačiau dar didesnė dalis sienų nešiltintos ir darbai yra įtraukti į strateginį planą 2019-2021 metams. 2019 metais turėtų prasidėti statybos darbai projekto ,,Kauno lopšelio-darželio ,,Svirnelis“ modernizavimas didinant paslaugų prieinamumą“, kurio metu dvi grupės bus kapitališkai atnaujintos, o viena nauja įrengta iš esamų patalpų-kabineto.</w:t>
      </w:r>
    </w:p>
    <w:p w:rsidR="00471EEA" w:rsidRPr="00054505" w:rsidRDefault="00471EEA" w:rsidP="00471EEA">
      <w:pPr>
        <w:jc w:val="center"/>
        <w:rPr>
          <w:b/>
        </w:rPr>
      </w:pPr>
    </w:p>
    <w:p w:rsidR="00540006" w:rsidRPr="00054505" w:rsidRDefault="00471EEA" w:rsidP="00471EEA">
      <w:pPr>
        <w:jc w:val="center"/>
        <w:rPr>
          <w:b/>
        </w:rPr>
      </w:pPr>
      <w:r w:rsidRPr="00054505">
        <w:rPr>
          <w:b/>
        </w:rPr>
        <w:t>II SKYRIUS</w:t>
      </w:r>
    </w:p>
    <w:p w:rsidR="00540006" w:rsidRPr="00054505" w:rsidRDefault="00540006" w:rsidP="00540006">
      <w:pPr>
        <w:ind w:left="1080"/>
        <w:jc w:val="center"/>
        <w:rPr>
          <w:b/>
        </w:rPr>
      </w:pPr>
      <w:r w:rsidRPr="00054505">
        <w:rPr>
          <w:b/>
        </w:rPr>
        <w:t>PRAĖJUSIŲ METŲ SITUACIJOS ANALIZĖ</w:t>
      </w:r>
    </w:p>
    <w:p w:rsidR="00540006" w:rsidRPr="00054505" w:rsidRDefault="00540006" w:rsidP="00540006">
      <w:pPr>
        <w:ind w:left="1080"/>
        <w:jc w:val="center"/>
        <w:rPr>
          <w:b/>
        </w:rPr>
      </w:pPr>
    </w:p>
    <w:p w:rsidR="00540006" w:rsidRPr="00054505" w:rsidRDefault="00540006" w:rsidP="00540006">
      <w:pPr>
        <w:ind w:left="1080"/>
        <w:jc w:val="center"/>
        <w:rPr>
          <w:b/>
        </w:rPr>
      </w:pPr>
      <w:r w:rsidRPr="00054505">
        <w:rPr>
          <w:b/>
        </w:rPr>
        <w:t>Išorės lėšų pritraukimo tendencijos ir finansinių prioritetų realizacija</w:t>
      </w:r>
    </w:p>
    <w:p w:rsidR="00540006" w:rsidRPr="00054505" w:rsidRDefault="00540006" w:rsidP="00540006">
      <w:pPr>
        <w:ind w:firstLine="360"/>
        <w:jc w:val="both"/>
        <w:rPr>
          <w:rFonts w:eastAsia="Calibri"/>
          <w:lang w:eastAsia="en-US"/>
        </w:rPr>
      </w:pPr>
    </w:p>
    <w:p w:rsidR="00540006" w:rsidRPr="00054505" w:rsidRDefault="00540006" w:rsidP="00540006">
      <w:pPr>
        <w:ind w:firstLine="360"/>
        <w:jc w:val="both"/>
        <w:rPr>
          <w:rFonts w:eastAsia="Calibri"/>
          <w:lang w:eastAsia="en-US"/>
        </w:rPr>
      </w:pPr>
      <w:r w:rsidRPr="00054505">
        <w:rPr>
          <w:rFonts w:eastAsia="Calibri"/>
          <w:lang w:eastAsia="en-US"/>
        </w:rPr>
        <w:t>Finansinių išteklių gavimo ir panaudojimo analizė pagal atskirus finansavimo šal</w:t>
      </w:r>
      <w:r w:rsidR="00E50A63" w:rsidRPr="00054505">
        <w:rPr>
          <w:rFonts w:eastAsia="Calibri"/>
          <w:lang w:eastAsia="en-US"/>
        </w:rPr>
        <w:t>tinius (2 % paramos ir labdaros</w:t>
      </w:r>
      <w:r w:rsidRPr="00054505">
        <w:rPr>
          <w:rFonts w:eastAsia="Calibri"/>
          <w:lang w:eastAsia="en-US"/>
        </w:rPr>
        <w:t>, valstybinių funkcijų vykd</w:t>
      </w:r>
      <w:r w:rsidR="00492FC2" w:rsidRPr="00054505">
        <w:rPr>
          <w:rFonts w:eastAsia="Calibri"/>
          <w:lang w:eastAsia="en-US"/>
        </w:rPr>
        <w:t>ymo programos lėšos ir kt.) 2018</w:t>
      </w:r>
      <w:r w:rsidRPr="00054505">
        <w:rPr>
          <w:rFonts w:eastAsia="Calibri"/>
          <w:lang w:eastAsia="en-US"/>
        </w:rPr>
        <w:t xml:space="preserve"> m.  duomenimis:</w:t>
      </w:r>
    </w:p>
    <w:p w:rsidR="00540006" w:rsidRPr="00054505" w:rsidRDefault="00540006" w:rsidP="00540006">
      <w:pPr>
        <w:ind w:firstLine="360"/>
        <w:jc w:val="both"/>
        <w:rPr>
          <w:rFonts w:eastAsia="Calibri"/>
          <w:lang w:eastAsia="en-US"/>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8"/>
        <w:gridCol w:w="1388"/>
        <w:gridCol w:w="1560"/>
        <w:gridCol w:w="4961"/>
      </w:tblGrid>
      <w:tr w:rsidR="00540006" w:rsidRPr="00054505" w:rsidTr="00540006">
        <w:tc>
          <w:tcPr>
            <w:tcW w:w="2228" w:type="dxa"/>
            <w:tcBorders>
              <w:top w:val="single" w:sz="4" w:space="0" w:color="auto"/>
              <w:left w:val="single" w:sz="4" w:space="0" w:color="auto"/>
              <w:bottom w:val="single" w:sz="4" w:space="0" w:color="auto"/>
              <w:right w:val="single" w:sz="4" w:space="0" w:color="auto"/>
            </w:tcBorders>
            <w:hideMark/>
          </w:tcPr>
          <w:p w:rsidR="00540006" w:rsidRPr="00497FD8" w:rsidRDefault="00540006">
            <w:pPr>
              <w:jc w:val="center"/>
              <w:rPr>
                <w:rFonts w:eastAsia="Calibri"/>
                <w:lang w:eastAsia="en-US"/>
              </w:rPr>
            </w:pPr>
            <w:r w:rsidRPr="00497FD8">
              <w:rPr>
                <w:rFonts w:eastAsia="Calibri"/>
                <w:lang w:eastAsia="en-US"/>
              </w:rPr>
              <w:t>Finansavimo šaltinis</w:t>
            </w:r>
          </w:p>
        </w:tc>
        <w:tc>
          <w:tcPr>
            <w:tcW w:w="1388" w:type="dxa"/>
            <w:tcBorders>
              <w:top w:val="single" w:sz="4" w:space="0" w:color="auto"/>
              <w:left w:val="single" w:sz="4" w:space="0" w:color="auto"/>
              <w:bottom w:val="single" w:sz="4" w:space="0" w:color="auto"/>
              <w:right w:val="single" w:sz="4" w:space="0" w:color="auto"/>
            </w:tcBorders>
            <w:hideMark/>
          </w:tcPr>
          <w:p w:rsidR="00540006" w:rsidRPr="00497FD8" w:rsidRDefault="00540006" w:rsidP="00B07B6F">
            <w:pPr>
              <w:jc w:val="center"/>
              <w:rPr>
                <w:rFonts w:eastAsia="Calibri"/>
                <w:lang w:eastAsia="en-US"/>
              </w:rPr>
            </w:pPr>
            <w:r w:rsidRPr="00497FD8">
              <w:rPr>
                <w:rFonts w:eastAsia="Calibri"/>
                <w:lang w:eastAsia="en-US"/>
              </w:rPr>
              <w:t xml:space="preserve">Skirta lėšų </w:t>
            </w:r>
            <w:r w:rsidR="00B07B6F" w:rsidRPr="00497FD8">
              <w:rPr>
                <w:rFonts w:eastAsia="Calibri"/>
                <w:lang w:eastAsia="en-US"/>
              </w:rPr>
              <w:t>Eur</w:t>
            </w:r>
          </w:p>
        </w:tc>
        <w:tc>
          <w:tcPr>
            <w:tcW w:w="1560" w:type="dxa"/>
            <w:tcBorders>
              <w:top w:val="single" w:sz="4" w:space="0" w:color="auto"/>
              <w:left w:val="single" w:sz="4" w:space="0" w:color="auto"/>
              <w:bottom w:val="single" w:sz="4" w:space="0" w:color="auto"/>
              <w:right w:val="single" w:sz="4" w:space="0" w:color="auto"/>
            </w:tcBorders>
            <w:hideMark/>
          </w:tcPr>
          <w:p w:rsidR="00540006" w:rsidRPr="00497FD8" w:rsidRDefault="00540006">
            <w:pPr>
              <w:jc w:val="center"/>
              <w:rPr>
                <w:rFonts w:eastAsia="Calibri"/>
                <w:lang w:eastAsia="en-US"/>
              </w:rPr>
            </w:pPr>
            <w:r w:rsidRPr="00497FD8">
              <w:rPr>
                <w:rFonts w:eastAsia="Calibri"/>
                <w:lang w:eastAsia="en-US"/>
              </w:rPr>
              <w:t>P</w:t>
            </w:r>
            <w:r w:rsidR="00B07B6F" w:rsidRPr="00497FD8">
              <w:rPr>
                <w:rFonts w:eastAsia="Calibri"/>
                <w:lang w:eastAsia="en-US"/>
              </w:rPr>
              <w:t>anaudota Eur</w:t>
            </w:r>
          </w:p>
          <w:p w:rsidR="00540006" w:rsidRPr="00497FD8" w:rsidRDefault="00B07B6F">
            <w:pPr>
              <w:jc w:val="center"/>
              <w:rPr>
                <w:rFonts w:eastAsia="Calibri"/>
                <w:sz w:val="18"/>
                <w:szCs w:val="18"/>
                <w:lang w:eastAsia="en-US"/>
              </w:rPr>
            </w:pPr>
            <w:r w:rsidRPr="00497FD8">
              <w:rPr>
                <w:rFonts w:eastAsia="Calibri"/>
                <w:sz w:val="18"/>
                <w:szCs w:val="18"/>
                <w:lang w:eastAsia="en-US"/>
              </w:rPr>
              <w:t>(iki 2018</w:t>
            </w:r>
            <w:r w:rsidR="00067F7A">
              <w:rPr>
                <w:rFonts w:eastAsia="Calibri"/>
                <w:sz w:val="18"/>
                <w:szCs w:val="18"/>
                <w:lang w:eastAsia="en-US"/>
              </w:rPr>
              <w:t>-12-11</w:t>
            </w:r>
            <w:r w:rsidR="00540006" w:rsidRPr="00497FD8">
              <w:rPr>
                <w:rFonts w:eastAsia="Calibri"/>
                <w:sz w:val="18"/>
                <w:szCs w:val="18"/>
                <w:lang w:eastAsia="en-US"/>
              </w:rPr>
              <w:t>)</w:t>
            </w:r>
          </w:p>
        </w:tc>
        <w:tc>
          <w:tcPr>
            <w:tcW w:w="4961" w:type="dxa"/>
            <w:tcBorders>
              <w:top w:val="single" w:sz="4" w:space="0" w:color="auto"/>
              <w:left w:val="single" w:sz="4" w:space="0" w:color="auto"/>
              <w:bottom w:val="single" w:sz="4" w:space="0" w:color="auto"/>
              <w:right w:val="single" w:sz="4" w:space="0" w:color="auto"/>
            </w:tcBorders>
            <w:hideMark/>
          </w:tcPr>
          <w:p w:rsidR="00540006" w:rsidRPr="00497FD8" w:rsidRDefault="00540006" w:rsidP="00B07B6F">
            <w:pPr>
              <w:jc w:val="center"/>
              <w:rPr>
                <w:rFonts w:eastAsia="Calibri"/>
                <w:lang w:eastAsia="en-US"/>
              </w:rPr>
            </w:pPr>
            <w:r w:rsidRPr="00497FD8">
              <w:rPr>
                <w:rFonts w:eastAsia="Calibri"/>
                <w:lang w:eastAsia="en-US"/>
              </w:rPr>
              <w:t xml:space="preserve">Finansinių lėšų realizacija </w:t>
            </w:r>
            <w:r w:rsidR="00B07B6F" w:rsidRPr="00497FD8">
              <w:rPr>
                <w:rFonts w:eastAsia="Calibri"/>
                <w:lang w:eastAsia="en-US"/>
              </w:rPr>
              <w:t>Eur</w:t>
            </w:r>
          </w:p>
        </w:tc>
      </w:tr>
      <w:tr w:rsidR="00497FD8" w:rsidRPr="00054505" w:rsidTr="003B2096">
        <w:tc>
          <w:tcPr>
            <w:tcW w:w="2228" w:type="dxa"/>
            <w:hideMark/>
          </w:tcPr>
          <w:p w:rsidR="00497FD8" w:rsidRPr="00984556" w:rsidRDefault="008A42E7" w:rsidP="0063026B">
            <w:pPr>
              <w:rPr>
                <w:rFonts w:eastAsia="Calibri"/>
                <w:lang w:eastAsia="en-US"/>
              </w:rPr>
            </w:pPr>
            <w:r>
              <w:rPr>
                <w:rFonts w:eastAsia="Calibri"/>
                <w:lang w:eastAsia="en-US"/>
              </w:rPr>
              <w:t xml:space="preserve">Valstybės </w:t>
            </w:r>
            <w:r w:rsidR="0063026B">
              <w:rPr>
                <w:rFonts w:eastAsia="Calibri"/>
                <w:lang w:eastAsia="en-US"/>
              </w:rPr>
              <w:t>biudžeto</w:t>
            </w:r>
            <w:r>
              <w:rPr>
                <w:rFonts w:eastAsia="Calibri"/>
                <w:lang w:eastAsia="en-US"/>
              </w:rPr>
              <w:t xml:space="preserve"> </w:t>
            </w:r>
            <w:r w:rsidR="00497FD8" w:rsidRPr="00984556">
              <w:rPr>
                <w:rFonts w:eastAsia="Calibri"/>
                <w:lang w:eastAsia="en-US"/>
              </w:rPr>
              <w:t>lėšos</w:t>
            </w:r>
          </w:p>
        </w:tc>
        <w:tc>
          <w:tcPr>
            <w:tcW w:w="1388" w:type="dxa"/>
            <w:hideMark/>
          </w:tcPr>
          <w:p w:rsidR="00497FD8" w:rsidRPr="00984556" w:rsidRDefault="00497FD8" w:rsidP="00497FD8">
            <w:pPr>
              <w:jc w:val="center"/>
              <w:rPr>
                <w:rFonts w:eastAsia="Calibri"/>
                <w:lang w:eastAsia="en-US"/>
              </w:rPr>
            </w:pPr>
            <w:r>
              <w:rPr>
                <w:rFonts w:eastAsia="Calibri"/>
                <w:lang w:eastAsia="en-US"/>
              </w:rPr>
              <w:t>162094,00</w:t>
            </w:r>
          </w:p>
        </w:tc>
        <w:tc>
          <w:tcPr>
            <w:tcW w:w="1560" w:type="dxa"/>
            <w:hideMark/>
          </w:tcPr>
          <w:p w:rsidR="00497FD8" w:rsidRPr="00984556" w:rsidRDefault="00497FD8" w:rsidP="00497FD8">
            <w:pPr>
              <w:jc w:val="center"/>
              <w:rPr>
                <w:rFonts w:eastAsia="Calibri"/>
                <w:lang w:eastAsia="en-US"/>
              </w:rPr>
            </w:pPr>
            <w:r w:rsidRPr="00984556">
              <w:rPr>
                <w:rFonts w:eastAsia="Calibri"/>
                <w:lang w:eastAsia="en-US"/>
              </w:rPr>
              <w:t>1</w:t>
            </w:r>
            <w:r>
              <w:rPr>
                <w:rFonts w:eastAsia="Calibri"/>
                <w:lang w:eastAsia="en-US"/>
              </w:rPr>
              <w:t>48326,05</w:t>
            </w:r>
          </w:p>
        </w:tc>
        <w:tc>
          <w:tcPr>
            <w:tcW w:w="4961" w:type="dxa"/>
            <w:hideMark/>
          </w:tcPr>
          <w:p w:rsidR="00497FD8" w:rsidRPr="00984556" w:rsidRDefault="00497FD8" w:rsidP="00497FD8">
            <w:pPr>
              <w:jc w:val="both"/>
              <w:rPr>
                <w:rFonts w:eastAsia="Calibri"/>
                <w:lang w:eastAsia="en-US"/>
              </w:rPr>
            </w:pPr>
            <w:r w:rsidRPr="00984556">
              <w:rPr>
                <w:rFonts w:eastAsia="Calibri"/>
                <w:lang w:eastAsia="en-US"/>
              </w:rPr>
              <w:t xml:space="preserve">Pedagogų darbo užmokesčiui  – </w:t>
            </w:r>
            <w:r>
              <w:rPr>
                <w:rFonts w:eastAsia="Calibri"/>
                <w:lang w:eastAsia="en-US"/>
              </w:rPr>
              <w:t>111135,48</w:t>
            </w:r>
          </w:p>
          <w:p w:rsidR="00497FD8" w:rsidRPr="00984556" w:rsidRDefault="00497FD8" w:rsidP="00497FD8">
            <w:pPr>
              <w:jc w:val="both"/>
              <w:rPr>
                <w:rFonts w:eastAsia="Calibri"/>
                <w:lang w:eastAsia="en-US"/>
              </w:rPr>
            </w:pPr>
            <w:r w:rsidRPr="00984556">
              <w:rPr>
                <w:rFonts w:eastAsia="Calibri"/>
                <w:lang w:eastAsia="en-US"/>
              </w:rPr>
              <w:t>Soc. draudimo įmokoms – 3</w:t>
            </w:r>
            <w:r>
              <w:rPr>
                <w:rFonts w:eastAsia="Calibri"/>
                <w:lang w:eastAsia="en-US"/>
              </w:rPr>
              <w:t>3980,95</w:t>
            </w:r>
          </w:p>
          <w:p w:rsidR="00497FD8" w:rsidRPr="00984556" w:rsidRDefault="00497FD8" w:rsidP="00497FD8">
            <w:pPr>
              <w:jc w:val="both"/>
              <w:rPr>
                <w:rFonts w:eastAsia="Calibri"/>
                <w:lang w:eastAsia="en-US"/>
              </w:rPr>
            </w:pPr>
            <w:r w:rsidRPr="00984556">
              <w:rPr>
                <w:rFonts w:eastAsia="Calibri"/>
                <w:lang w:eastAsia="en-US"/>
              </w:rPr>
              <w:t>Ugdymo priemonėms (edukacinės, lavinamosios, žaislai</w:t>
            </w:r>
            <w:r>
              <w:rPr>
                <w:rFonts w:eastAsia="Calibri"/>
                <w:lang w:eastAsia="en-US"/>
              </w:rPr>
              <w:t>,</w:t>
            </w:r>
            <w:r w:rsidR="0063026B">
              <w:rPr>
                <w:rFonts w:eastAsia="Calibri"/>
                <w:lang w:eastAsia="en-US"/>
              </w:rPr>
              <w:t xml:space="preserve"> </w:t>
            </w:r>
            <w:r>
              <w:rPr>
                <w:rFonts w:eastAsia="Calibri"/>
                <w:lang w:eastAsia="en-US"/>
              </w:rPr>
              <w:t>kompiuteris, spaudiniai</w:t>
            </w:r>
            <w:r w:rsidRPr="00984556">
              <w:rPr>
                <w:rFonts w:eastAsia="Calibri"/>
                <w:lang w:eastAsia="en-US"/>
              </w:rPr>
              <w:t xml:space="preserve">) – </w:t>
            </w:r>
            <w:r w:rsidR="0063026B">
              <w:rPr>
                <w:rFonts w:eastAsia="Calibri"/>
                <w:lang w:eastAsia="en-US"/>
              </w:rPr>
              <w:t>1534,26</w:t>
            </w:r>
          </w:p>
          <w:p w:rsidR="00497FD8" w:rsidRPr="00984556" w:rsidRDefault="00497FD8" w:rsidP="00497FD8">
            <w:pPr>
              <w:jc w:val="both"/>
              <w:rPr>
                <w:rFonts w:eastAsia="Calibri"/>
                <w:lang w:eastAsia="en-US"/>
              </w:rPr>
            </w:pPr>
            <w:r>
              <w:rPr>
                <w:rFonts w:eastAsia="Calibri"/>
                <w:lang w:eastAsia="en-US"/>
              </w:rPr>
              <w:t>Darbdavio soc. parama</w:t>
            </w:r>
            <w:r w:rsidR="0063026B">
              <w:rPr>
                <w:rFonts w:eastAsia="Calibri"/>
                <w:lang w:eastAsia="en-US"/>
              </w:rPr>
              <w:t xml:space="preserve"> </w:t>
            </w:r>
            <w:r>
              <w:rPr>
                <w:rFonts w:eastAsia="Calibri"/>
                <w:lang w:eastAsia="en-US"/>
              </w:rPr>
              <w:t>(nedarb.</w:t>
            </w:r>
            <w:r w:rsidR="0063026B">
              <w:rPr>
                <w:rFonts w:eastAsia="Calibri"/>
                <w:lang w:eastAsia="en-US"/>
              </w:rPr>
              <w:t xml:space="preserve"> </w:t>
            </w:r>
            <w:r>
              <w:rPr>
                <w:rFonts w:eastAsia="Calibri"/>
                <w:lang w:eastAsia="en-US"/>
              </w:rPr>
              <w:t>2</w:t>
            </w:r>
            <w:r w:rsidR="00BE5E9B">
              <w:rPr>
                <w:rFonts w:eastAsia="Calibri"/>
                <w:lang w:eastAsia="en-US"/>
              </w:rPr>
              <w:t xml:space="preserve"> </w:t>
            </w:r>
            <w:r>
              <w:rPr>
                <w:rFonts w:eastAsia="Calibri"/>
                <w:lang w:eastAsia="en-US"/>
              </w:rPr>
              <w:t>d.d.)-</w:t>
            </w:r>
            <w:r w:rsidRPr="00984556">
              <w:rPr>
                <w:rFonts w:eastAsia="Calibri"/>
                <w:lang w:eastAsia="en-US"/>
              </w:rPr>
              <w:t xml:space="preserve"> </w:t>
            </w:r>
            <w:r>
              <w:rPr>
                <w:rFonts w:eastAsia="Calibri"/>
                <w:lang w:eastAsia="en-US"/>
              </w:rPr>
              <w:t>524,52</w:t>
            </w:r>
          </w:p>
          <w:p w:rsidR="00497FD8" w:rsidRPr="00984556" w:rsidRDefault="00497FD8" w:rsidP="00497FD8">
            <w:pPr>
              <w:jc w:val="both"/>
              <w:rPr>
                <w:rFonts w:eastAsia="Calibri"/>
                <w:lang w:eastAsia="en-US"/>
              </w:rPr>
            </w:pPr>
            <w:r>
              <w:rPr>
                <w:rFonts w:eastAsia="Calibri"/>
                <w:lang w:eastAsia="en-US"/>
              </w:rPr>
              <w:t>Pedagogų      kvalifika</w:t>
            </w:r>
            <w:r w:rsidRPr="00984556">
              <w:rPr>
                <w:rFonts w:eastAsia="Calibri"/>
                <w:lang w:eastAsia="en-US"/>
              </w:rPr>
              <w:t xml:space="preserve">cijos kėlimui – </w:t>
            </w:r>
            <w:r>
              <w:rPr>
                <w:rFonts w:eastAsia="Calibri"/>
                <w:lang w:eastAsia="en-US"/>
              </w:rPr>
              <w:t>1074</w:t>
            </w:r>
            <w:r w:rsidRPr="00984556">
              <w:rPr>
                <w:rFonts w:eastAsia="Calibri"/>
                <w:lang w:eastAsia="en-US"/>
              </w:rPr>
              <w:t>, 00</w:t>
            </w:r>
          </w:p>
          <w:p w:rsidR="00497FD8" w:rsidRPr="00984556" w:rsidRDefault="00497FD8" w:rsidP="00497FD8">
            <w:pPr>
              <w:jc w:val="both"/>
              <w:rPr>
                <w:rFonts w:eastAsia="Calibri"/>
                <w:lang w:eastAsia="en-US"/>
              </w:rPr>
            </w:pPr>
            <w:r w:rsidRPr="00984556">
              <w:rPr>
                <w:rFonts w:eastAsia="Calibri"/>
                <w:lang w:eastAsia="en-US"/>
              </w:rPr>
              <w:t xml:space="preserve">Pažintinei edukacinei veiklai – </w:t>
            </w:r>
            <w:r>
              <w:rPr>
                <w:rFonts w:eastAsia="Calibri"/>
                <w:lang w:eastAsia="en-US"/>
              </w:rPr>
              <w:t>450,00</w:t>
            </w:r>
          </w:p>
          <w:p w:rsidR="00497FD8" w:rsidRPr="00984556" w:rsidRDefault="00497FD8" w:rsidP="00497FD8">
            <w:pPr>
              <w:jc w:val="both"/>
              <w:rPr>
                <w:rFonts w:eastAsia="Calibri"/>
                <w:lang w:eastAsia="en-US"/>
              </w:rPr>
            </w:pPr>
          </w:p>
        </w:tc>
      </w:tr>
      <w:tr w:rsidR="00497FD8" w:rsidRPr="00054505" w:rsidTr="003B2096">
        <w:trPr>
          <w:trHeight w:val="3800"/>
        </w:trPr>
        <w:tc>
          <w:tcPr>
            <w:tcW w:w="2228" w:type="dxa"/>
            <w:hideMark/>
          </w:tcPr>
          <w:p w:rsidR="00497FD8" w:rsidRPr="00984556" w:rsidRDefault="00497FD8" w:rsidP="00497FD8">
            <w:pPr>
              <w:rPr>
                <w:rFonts w:eastAsia="Calibri"/>
                <w:lang w:eastAsia="en-US"/>
              </w:rPr>
            </w:pPr>
            <w:r w:rsidRPr="00984556">
              <w:rPr>
                <w:rFonts w:eastAsia="Calibri"/>
                <w:lang w:eastAsia="en-US"/>
              </w:rPr>
              <w:t>Savivaldybės biudžeto lėšos</w:t>
            </w:r>
          </w:p>
        </w:tc>
        <w:tc>
          <w:tcPr>
            <w:tcW w:w="1388" w:type="dxa"/>
            <w:hideMark/>
          </w:tcPr>
          <w:p w:rsidR="00497FD8" w:rsidRPr="00984556" w:rsidRDefault="00497FD8" w:rsidP="00497FD8">
            <w:pPr>
              <w:jc w:val="center"/>
              <w:rPr>
                <w:rFonts w:eastAsia="Calibri"/>
                <w:lang w:eastAsia="en-US"/>
              </w:rPr>
            </w:pPr>
            <w:r>
              <w:rPr>
                <w:rFonts w:eastAsia="Calibri"/>
                <w:lang w:eastAsia="en-US"/>
              </w:rPr>
              <w:t>423301,00</w:t>
            </w:r>
          </w:p>
        </w:tc>
        <w:tc>
          <w:tcPr>
            <w:tcW w:w="1560" w:type="dxa"/>
            <w:hideMark/>
          </w:tcPr>
          <w:p w:rsidR="00497FD8" w:rsidRPr="00984556" w:rsidRDefault="00497FD8" w:rsidP="00497FD8">
            <w:pPr>
              <w:jc w:val="center"/>
              <w:rPr>
                <w:rFonts w:eastAsia="Calibri"/>
                <w:lang w:eastAsia="en-US"/>
              </w:rPr>
            </w:pPr>
            <w:r>
              <w:rPr>
                <w:rFonts w:eastAsia="Calibri"/>
                <w:lang w:eastAsia="en-US"/>
              </w:rPr>
              <w:t>373896,08</w:t>
            </w:r>
          </w:p>
        </w:tc>
        <w:tc>
          <w:tcPr>
            <w:tcW w:w="4961" w:type="dxa"/>
            <w:hideMark/>
          </w:tcPr>
          <w:p w:rsidR="00497FD8" w:rsidRPr="00984556" w:rsidRDefault="00497FD8" w:rsidP="00497FD8">
            <w:pPr>
              <w:jc w:val="both"/>
              <w:rPr>
                <w:rFonts w:eastAsia="Calibri"/>
                <w:lang w:eastAsia="en-US"/>
              </w:rPr>
            </w:pPr>
            <w:r w:rsidRPr="00984556">
              <w:rPr>
                <w:rFonts w:eastAsia="Calibri"/>
                <w:lang w:eastAsia="en-US"/>
              </w:rPr>
              <w:t xml:space="preserve">Darbo užmokesčiui  – </w:t>
            </w:r>
            <w:r>
              <w:rPr>
                <w:rFonts w:eastAsia="Calibri"/>
                <w:lang w:eastAsia="en-US"/>
              </w:rPr>
              <w:t>238804,21</w:t>
            </w:r>
            <w:r w:rsidRPr="00984556">
              <w:rPr>
                <w:rFonts w:eastAsia="Calibri"/>
                <w:lang w:eastAsia="en-US"/>
              </w:rPr>
              <w:t xml:space="preserve">                                           </w:t>
            </w:r>
          </w:p>
          <w:p w:rsidR="00497FD8" w:rsidRPr="00984556" w:rsidRDefault="00497FD8" w:rsidP="00497FD8">
            <w:pPr>
              <w:jc w:val="both"/>
              <w:rPr>
                <w:rFonts w:eastAsia="Calibri"/>
                <w:lang w:eastAsia="en-US"/>
              </w:rPr>
            </w:pPr>
            <w:r w:rsidRPr="00984556">
              <w:rPr>
                <w:rFonts w:eastAsia="Calibri"/>
                <w:lang w:eastAsia="en-US"/>
              </w:rPr>
              <w:t xml:space="preserve">Soc. draudimo įmokoms – </w:t>
            </w:r>
            <w:r>
              <w:rPr>
                <w:rFonts w:eastAsia="Calibri"/>
                <w:lang w:eastAsia="en-US"/>
              </w:rPr>
              <w:t>72888,50</w:t>
            </w:r>
            <w:r w:rsidRPr="00984556">
              <w:rPr>
                <w:rFonts w:eastAsia="Calibri"/>
                <w:lang w:eastAsia="en-US"/>
              </w:rPr>
              <w:t xml:space="preserve">                             </w:t>
            </w:r>
          </w:p>
          <w:p w:rsidR="00497FD8" w:rsidRPr="00984556" w:rsidRDefault="00497FD8" w:rsidP="00497FD8">
            <w:pPr>
              <w:jc w:val="both"/>
              <w:rPr>
                <w:rFonts w:eastAsia="Calibri"/>
                <w:lang w:eastAsia="en-US"/>
              </w:rPr>
            </w:pPr>
            <w:r w:rsidRPr="00984556">
              <w:rPr>
                <w:rFonts w:eastAsia="Calibri"/>
                <w:lang w:eastAsia="en-US"/>
              </w:rPr>
              <w:t xml:space="preserve">Kvalifikacijai – </w:t>
            </w:r>
            <w:r>
              <w:rPr>
                <w:rFonts w:eastAsia="Calibri"/>
                <w:lang w:eastAsia="en-US"/>
              </w:rPr>
              <w:t>6</w:t>
            </w:r>
            <w:r w:rsidRPr="00984556">
              <w:rPr>
                <w:rFonts w:eastAsia="Calibri"/>
                <w:lang w:eastAsia="en-US"/>
              </w:rPr>
              <w:t xml:space="preserve">00,00                                              </w:t>
            </w:r>
          </w:p>
          <w:p w:rsidR="00497FD8" w:rsidRPr="00984556" w:rsidRDefault="00497FD8" w:rsidP="00497FD8">
            <w:pPr>
              <w:jc w:val="both"/>
              <w:rPr>
                <w:rFonts w:eastAsia="Calibri"/>
                <w:lang w:eastAsia="en-US"/>
              </w:rPr>
            </w:pPr>
            <w:r w:rsidRPr="00984556">
              <w:rPr>
                <w:rFonts w:eastAsia="Calibri"/>
                <w:lang w:eastAsia="en-US"/>
              </w:rPr>
              <w:t>Aprangai ir patalynei</w:t>
            </w:r>
            <w:r>
              <w:rPr>
                <w:rFonts w:eastAsia="Calibri"/>
                <w:lang w:eastAsia="en-US"/>
              </w:rPr>
              <w:t xml:space="preserve"> </w:t>
            </w:r>
            <w:r w:rsidRPr="00984556">
              <w:rPr>
                <w:rFonts w:eastAsia="Calibri"/>
                <w:lang w:eastAsia="en-US"/>
              </w:rPr>
              <w:t>(skalbimo milteliai)-</w:t>
            </w:r>
            <w:r>
              <w:rPr>
                <w:rFonts w:eastAsia="Calibri"/>
                <w:lang w:eastAsia="en-US"/>
              </w:rPr>
              <w:t>499,95</w:t>
            </w:r>
            <w:r w:rsidRPr="00984556">
              <w:rPr>
                <w:rFonts w:eastAsia="Calibri"/>
                <w:lang w:eastAsia="en-US"/>
              </w:rPr>
              <w:t xml:space="preserve">                                      </w:t>
            </w:r>
          </w:p>
          <w:p w:rsidR="00497FD8" w:rsidRPr="00984556" w:rsidRDefault="00497FD8" w:rsidP="00497FD8">
            <w:pPr>
              <w:jc w:val="both"/>
              <w:rPr>
                <w:rFonts w:eastAsia="Calibri"/>
                <w:lang w:eastAsia="en-US"/>
              </w:rPr>
            </w:pPr>
            <w:r w:rsidRPr="00984556">
              <w:rPr>
                <w:rFonts w:eastAsia="Calibri"/>
                <w:lang w:eastAsia="en-US"/>
              </w:rPr>
              <w:t>Ryšių paslaugoms</w:t>
            </w:r>
            <w:r w:rsidR="0063026B">
              <w:rPr>
                <w:rFonts w:eastAsia="Calibri"/>
                <w:lang w:eastAsia="en-US"/>
              </w:rPr>
              <w:t xml:space="preserve"> </w:t>
            </w:r>
            <w:r w:rsidRPr="00984556">
              <w:rPr>
                <w:rFonts w:eastAsia="Calibri"/>
                <w:lang w:eastAsia="en-US"/>
              </w:rPr>
              <w:t>(telefonai, internetas)-1</w:t>
            </w:r>
            <w:r>
              <w:rPr>
                <w:rFonts w:eastAsia="Calibri"/>
                <w:lang w:eastAsia="en-US"/>
              </w:rPr>
              <w:t> 005,47</w:t>
            </w:r>
            <w:r w:rsidRPr="00984556">
              <w:rPr>
                <w:rFonts w:eastAsia="Calibri"/>
                <w:lang w:eastAsia="en-US"/>
              </w:rPr>
              <w:t xml:space="preserve">                                           </w:t>
            </w:r>
          </w:p>
          <w:p w:rsidR="00497FD8" w:rsidRPr="00984556" w:rsidRDefault="00497FD8" w:rsidP="00497FD8">
            <w:pPr>
              <w:jc w:val="both"/>
              <w:rPr>
                <w:rFonts w:eastAsia="Calibri"/>
                <w:lang w:eastAsia="en-US"/>
              </w:rPr>
            </w:pPr>
            <w:r w:rsidRPr="00984556">
              <w:rPr>
                <w:rFonts w:eastAsia="Calibri"/>
                <w:lang w:eastAsia="en-US"/>
              </w:rPr>
              <w:t>Mitybai-</w:t>
            </w:r>
            <w:r>
              <w:rPr>
                <w:rFonts w:eastAsia="Calibri"/>
                <w:lang w:eastAsia="en-US"/>
              </w:rPr>
              <w:t>85</w:t>
            </w:r>
            <w:r w:rsidRPr="00984556">
              <w:rPr>
                <w:rFonts w:eastAsia="Calibri"/>
                <w:lang w:eastAsia="en-US"/>
              </w:rPr>
              <w:t xml:space="preserve"> 000,00                                                     </w:t>
            </w:r>
          </w:p>
          <w:p w:rsidR="00497FD8" w:rsidRDefault="00497FD8" w:rsidP="00497FD8">
            <w:pPr>
              <w:jc w:val="both"/>
              <w:rPr>
                <w:rFonts w:eastAsia="Calibri"/>
                <w:lang w:eastAsia="en-US"/>
              </w:rPr>
            </w:pPr>
            <w:r>
              <w:rPr>
                <w:rFonts w:eastAsia="Calibri"/>
                <w:lang w:eastAsia="en-US"/>
              </w:rPr>
              <w:t>Ūkio inventorius</w:t>
            </w:r>
            <w:r w:rsidRPr="00984556">
              <w:rPr>
                <w:rFonts w:eastAsia="Calibri"/>
                <w:lang w:eastAsia="en-US"/>
              </w:rPr>
              <w:t xml:space="preserve"> (</w:t>
            </w:r>
            <w:r>
              <w:rPr>
                <w:rFonts w:eastAsia="Calibri"/>
                <w:lang w:eastAsia="en-US"/>
              </w:rPr>
              <w:t>lauko žaislai, 3 dulkių siurbliai, elektroninės svarstyklės, tentas</w:t>
            </w:r>
            <w:r w:rsidR="00BE5E9B">
              <w:rPr>
                <w:rFonts w:eastAsia="Calibri"/>
                <w:lang w:eastAsia="en-US"/>
              </w:rPr>
              <w:t xml:space="preserve"> smėlio dėžei</w:t>
            </w:r>
            <w:r>
              <w:rPr>
                <w:rFonts w:eastAsia="Calibri"/>
                <w:lang w:eastAsia="en-US"/>
              </w:rPr>
              <w:t xml:space="preserve">, šiukšliadėžės, puodai, </w:t>
            </w:r>
            <w:r w:rsidR="0063026B">
              <w:rPr>
                <w:rFonts w:eastAsia="Calibri"/>
                <w:lang w:eastAsia="en-US"/>
              </w:rPr>
              <w:t>psichologės kabineto įranga</w:t>
            </w:r>
            <w:r>
              <w:rPr>
                <w:rFonts w:eastAsia="Calibri"/>
                <w:lang w:eastAsia="en-US"/>
              </w:rPr>
              <w:t>, šaldytuvas</w:t>
            </w:r>
            <w:r w:rsidRPr="00984556">
              <w:rPr>
                <w:rFonts w:eastAsia="Calibri"/>
                <w:lang w:eastAsia="en-US"/>
              </w:rPr>
              <w:t xml:space="preserve">) – </w:t>
            </w:r>
            <w:r>
              <w:rPr>
                <w:rFonts w:eastAsia="Calibri"/>
                <w:lang w:eastAsia="en-US"/>
              </w:rPr>
              <w:t>4762,47</w:t>
            </w:r>
            <w:r w:rsidRPr="00984556">
              <w:rPr>
                <w:rFonts w:eastAsia="Calibri"/>
                <w:lang w:eastAsia="en-US"/>
              </w:rPr>
              <w:t xml:space="preserve"> </w:t>
            </w:r>
          </w:p>
          <w:p w:rsidR="00497FD8" w:rsidRDefault="00497FD8" w:rsidP="00497FD8">
            <w:pPr>
              <w:jc w:val="both"/>
              <w:rPr>
                <w:rFonts w:eastAsia="Calibri"/>
                <w:lang w:eastAsia="en-US"/>
              </w:rPr>
            </w:pPr>
            <w:r>
              <w:rPr>
                <w:rFonts w:eastAsia="Calibri"/>
                <w:lang w:eastAsia="en-US"/>
              </w:rPr>
              <w:t>Kitų  paslaugų įsig. išl</w:t>
            </w:r>
            <w:r w:rsidR="0063026B">
              <w:rPr>
                <w:rFonts w:eastAsia="Calibri"/>
                <w:lang w:eastAsia="en-US"/>
              </w:rPr>
              <w:t>aidos  (deratizacijos, apsaugos</w:t>
            </w:r>
            <w:r>
              <w:rPr>
                <w:rFonts w:eastAsia="Calibri"/>
                <w:lang w:eastAsia="en-US"/>
              </w:rPr>
              <w:t xml:space="preserve">, priešgaisrinės </w:t>
            </w:r>
            <w:r w:rsidR="00BE5E9B">
              <w:rPr>
                <w:rFonts w:eastAsia="Calibri"/>
                <w:lang w:eastAsia="en-US"/>
              </w:rPr>
              <w:t xml:space="preserve">įrangos </w:t>
            </w:r>
            <w:r>
              <w:rPr>
                <w:rFonts w:eastAsia="Calibri"/>
                <w:lang w:eastAsia="en-US"/>
              </w:rPr>
              <w:t>remonto darbai, lauko žaislų metinė kontrolė, mikrobiologiniai tyrimai, langų remontas – 2173,62</w:t>
            </w:r>
            <w:r w:rsidRPr="00984556">
              <w:rPr>
                <w:rFonts w:eastAsia="Calibri"/>
                <w:lang w:eastAsia="en-US"/>
              </w:rPr>
              <w:t xml:space="preserve"> </w:t>
            </w:r>
          </w:p>
          <w:p w:rsidR="00497FD8" w:rsidRPr="00984556" w:rsidRDefault="00497FD8" w:rsidP="00497FD8">
            <w:pPr>
              <w:jc w:val="both"/>
              <w:rPr>
                <w:rFonts w:eastAsia="Calibri"/>
                <w:lang w:eastAsia="en-US"/>
              </w:rPr>
            </w:pPr>
            <w:r>
              <w:rPr>
                <w:rFonts w:eastAsia="Calibri"/>
                <w:lang w:eastAsia="en-US"/>
              </w:rPr>
              <w:lastRenderedPageBreak/>
              <w:t>Kitų prekių  įsig. išlaidos ( ūkinės prekės, kanc. prekės)</w:t>
            </w:r>
            <w:r w:rsidRPr="00984556">
              <w:rPr>
                <w:rFonts w:eastAsia="Calibri"/>
                <w:lang w:eastAsia="en-US"/>
              </w:rPr>
              <w:t xml:space="preserve">  </w:t>
            </w:r>
            <w:r>
              <w:rPr>
                <w:rFonts w:eastAsia="Calibri"/>
                <w:lang w:eastAsia="en-US"/>
              </w:rPr>
              <w:t>- 2800,00</w:t>
            </w:r>
            <w:r w:rsidRPr="00984556">
              <w:rPr>
                <w:rFonts w:eastAsia="Calibri"/>
                <w:lang w:eastAsia="en-US"/>
              </w:rPr>
              <w:t xml:space="preserve">                     </w:t>
            </w:r>
          </w:p>
          <w:p w:rsidR="00497FD8" w:rsidRPr="00984556" w:rsidRDefault="00497FD8" w:rsidP="00497FD8">
            <w:pPr>
              <w:jc w:val="both"/>
              <w:rPr>
                <w:rFonts w:eastAsia="Calibri"/>
                <w:lang w:eastAsia="en-US"/>
              </w:rPr>
            </w:pPr>
            <w:r w:rsidRPr="00984556">
              <w:rPr>
                <w:rFonts w:eastAsia="Calibri"/>
                <w:lang w:eastAsia="en-US"/>
              </w:rPr>
              <w:t xml:space="preserve">                                 </w:t>
            </w:r>
            <w:r>
              <w:rPr>
                <w:rFonts w:eastAsia="Calibri"/>
                <w:lang w:eastAsia="en-US"/>
              </w:rPr>
              <w:t xml:space="preserve"> </w:t>
            </w:r>
            <w:r w:rsidRPr="00984556">
              <w:rPr>
                <w:rFonts w:eastAsia="Calibri"/>
                <w:lang w:eastAsia="en-US"/>
              </w:rPr>
              <w:t xml:space="preserve">                   </w:t>
            </w:r>
          </w:p>
          <w:p w:rsidR="00497FD8" w:rsidRPr="00984556" w:rsidRDefault="00497FD8" w:rsidP="00497FD8">
            <w:pPr>
              <w:jc w:val="both"/>
              <w:rPr>
                <w:rFonts w:eastAsia="Calibri"/>
                <w:lang w:eastAsia="en-US"/>
              </w:rPr>
            </w:pPr>
            <w:r w:rsidRPr="00984556">
              <w:rPr>
                <w:rFonts w:eastAsia="Calibri"/>
                <w:lang w:eastAsia="en-US"/>
              </w:rPr>
              <w:t xml:space="preserve">Komunalinėms paslaugoms (šildymas, elektra, vanduo, šiukšlių išvežimas) – </w:t>
            </w:r>
            <w:r>
              <w:rPr>
                <w:rFonts w:eastAsia="Calibri"/>
                <w:lang w:eastAsia="en-US"/>
              </w:rPr>
              <w:t>30 036,28</w:t>
            </w:r>
            <w:r w:rsidRPr="00984556">
              <w:rPr>
                <w:rFonts w:eastAsia="Calibri"/>
                <w:lang w:eastAsia="en-US"/>
              </w:rPr>
              <w:t xml:space="preserve">                              </w:t>
            </w:r>
          </w:p>
          <w:p w:rsidR="00497FD8" w:rsidRPr="00984556" w:rsidRDefault="00497FD8" w:rsidP="00497FD8">
            <w:pPr>
              <w:jc w:val="both"/>
              <w:rPr>
                <w:rFonts w:eastAsia="Calibri"/>
                <w:lang w:eastAsia="en-US"/>
              </w:rPr>
            </w:pPr>
            <w:r w:rsidRPr="00984556">
              <w:rPr>
                <w:rFonts w:eastAsia="Calibri"/>
                <w:lang w:eastAsia="en-US"/>
              </w:rPr>
              <w:t>Darbdavio soc. parama (</w:t>
            </w:r>
            <w:r>
              <w:rPr>
                <w:rFonts w:eastAsia="Calibri"/>
                <w:lang w:eastAsia="en-US"/>
              </w:rPr>
              <w:t>nedarb.</w:t>
            </w:r>
            <w:r w:rsidR="00BE5E9B">
              <w:rPr>
                <w:rFonts w:eastAsia="Calibri"/>
                <w:lang w:eastAsia="en-US"/>
              </w:rPr>
              <w:t xml:space="preserve"> </w:t>
            </w:r>
            <w:r>
              <w:rPr>
                <w:rFonts w:eastAsia="Calibri"/>
                <w:lang w:eastAsia="en-US"/>
              </w:rPr>
              <w:t>2</w:t>
            </w:r>
            <w:r w:rsidR="00BE5E9B">
              <w:rPr>
                <w:rFonts w:eastAsia="Calibri"/>
                <w:lang w:eastAsia="en-US"/>
              </w:rPr>
              <w:t xml:space="preserve"> </w:t>
            </w:r>
            <w:r>
              <w:rPr>
                <w:rFonts w:eastAsia="Calibri"/>
                <w:lang w:eastAsia="en-US"/>
              </w:rPr>
              <w:t>d. d.</w:t>
            </w:r>
            <w:r w:rsidRPr="00984556">
              <w:rPr>
                <w:rFonts w:eastAsia="Calibri"/>
                <w:lang w:eastAsia="en-US"/>
              </w:rPr>
              <w:t xml:space="preserve">) – </w:t>
            </w:r>
            <w:r>
              <w:rPr>
                <w:rFonts w:eastAsia="Calibri"/>
                <w:lang w:eastAsia="en-US"/>
              </w:rPr>
              <w:t>1823,23</w:t>
            </w:r>
            <w:r w:rsidRPr="00984556">
              <w:rPr>
                <w:rFonts w:eastAsia="Calibri"/>
                <w:lang w:eastAsia="en-US"/>
              </w:rPr>
              <w:t xml:space="preserve">                                                      </w:t>
            </w:r>
          </w:p>
          <w:p w:rsidR="00497FD8" w:rsidRPr="00984556" w:rsidRDefault="00497FD8" w:rsidP="00497FD8">
            <w:pPr>
              <w:jc w:val="both"/>
              <w:rPr>
                <w:rFonts w:eastAsia="Calibri"/>
                <w:lang w:eastAsia="en-US"/>
              </w:rPr>
            </w:pPr>
            <w:r>
              <w:rPr>
                <w:rFonts w:eastAsia="Calibri"/>
                <w:lang w:eastAsia="en-US"/>
              </w:rPr>
              <w:t>Inform.</w:t>
            </w:r>
            <w:r w:rsidR="00BE5E9B">
              <w:rPr>
                <w:rFonts w:eastAsia="Calibri"/>
                <w:lang w:eastAsia="en-US"/>
              </w:rPr>
              <w:t xml:space="preserve"> </w:t>
            </w:r>
            <w:r>
              <w:rPr>
                <w:rFonts w:eastAsia="Calibri"/>
                <w:lang w:eastAsia="en-US"/>
              </w:rPr>
              <w:t>tech.</w:t>
            </w:r>
            <w:r w:rsidR="00BE5E9B">
              <w:rPr>
                <w:rFonts w:eastAsia="Calibri"/>
                <w:lang w:eastAsia="en-US"/>
              </w:rPr>
              <w:t xml:space="preserve"> </w:t>
            </w:r>
            <w:r>
              <w:rPr>
                <w:rFonts w:eastAsia="Calibri"/>
                <w:lang w:eastAsia="en-US"/>
              </w:rPr>
              <w:t xml:space="preserve">išlaidos </w:t>
            </w:r>
            <w:r w:rsidRPr="00984556">
              <w:rPr>
                <w:rFonts w:eastAsia="Calibri"/>
                <w:lang w:eastAsia="en-US"/>
              </w:rPr>
              <w:t>(</w:t>
            </w:r>
            <w:r>
              <w:rPr>
                <w:rFonts w:eastAsia="Calibri"/>
                <w:lang w:eastAsia="en-US"/>
              </w:rPr>
              <w:t>kasetės spausdintuvui, kasečių pildymas, spausdintuvo rem.)- 599,91</w:t>
            </w:r>
            <w:r w:rsidRPr="00984556">
              <w:rPr>
                <w:rFonts w:eastAsia="Calibri"/>
                <w:lang w:eastAsia="en-US"/>
              </w:rPr>
              <w:t xml:space="preserve"> </w:t>
            </w:r>
          </w:p>
          <w:p w:rsidR="00497FD8" w:rsidRPr="00984556" w:rsidRDefault="00497FD8" w:rsidP="00497FD8">
            <w:pPr>
              <w:jc w:val="both"/>
              <w:rPr>
                <w:rFonts w:eastAsia="Calibri"/>
                <w:lang w:eastAsia="en-US"/>
              </w:rPr>
            </w:pPr>
            <w:r w:rsidRPr="00984556">
              <w:rPr>
                <w:rFonts w:eastAsia="Calibri"/>
                <w:lang w:eastAsia="en-US"/>
              </w:rPr>
              <w:t>Ilgalaikiui turtui – (</w:t>
            </w:r>
            <w:r>
              <w:rPr>
                <w:rFonts w:eastAsia="Calibri"/>
                <w:lang w:eastAsia="en-US"/>
              </w:rPr>
              <w:t xml:space="preserve">konvekcinė krosnelė, </w:t>
            </w:r>
            <w:r w:rsidR="00BE5E9B">
              <w:rPr>
                <w:rFonts w:eastAsia="Calibri"/>
                <w:lang w:eastAsia="en-US"/>
              </w:rPr>
              <w:t>žolia</w:t>
            </w:r>
            <w:r>
              <w:rPr>
                <w:rFonts w:eastAsia="Calibri"/>
                <w:lang w:eastAsia="en-US"/>
              </w:rPr>
              <w:t>pjovė, pavėsinė</w:t>
            </w:r>
            <w:r w:rsidR="00BE5E9B">
              <w:rPr>
                <w:rFonts w:eastAsia="Calibri"/>
                <w:lang w:eastAsia="en-US"/>
              </w:rPr>
              <w:t>, dulkių siurblys</w:t>
            </w:r>
            <w:r w:rsidRPr="00984556">
              <w:rPr>
                <w:rFonts w:eastAsia="Calibri"/>
                <w:lang w:eastAsia="en-US"/>
              </w:rPr>
              <w:t xml:space="preserve">) – </w:t>
            </w:r>
            <w:r w:rsidR="000A2144">
              <w:rPr>
                <w:rFonts w:eastAsia="Calibri"/>
                <w:lang w:eastAsia="en-US"/>
              </w:rPr>
              <w:t>65</w:t>
            </w:r>
            <w:r>
              <w:rPr>
                <w:rFonts w:eastAsia="Calibri"/>
                <w:lang w:eastAsia="en-US"/>
              </w:rPr>
              <w:t>62,92</w:t>
            </w:r>
            <w:r w:rsidRPr="00984556">
              <w:rPr>
                <w:rFonts w:eastAsia="Calibri"/>
                <w:lang w:eastAsia="en-US"/>
              </w:rPr>
              <w:t xml:space="preserve">    </w:t>
            </w:r>
          </w:p>
          <w:p w:rsidR="00497FD8" w:rsidRPr="00984556" w:rsidRDefault="00497FD8" w:rsidP="00497FD8">
            <w:pPr>
              <w:jc w:val="both"/>
              <w:rPr>
                <w:rFonts w:eastAsia="Calibri"/>
                <w:lang w:eastAsia="en-US"/>
              </w:rPr>
            </w:pPr>
          </w:p>
        </w:tc>
      </w:tr>
      <w:tr w:rsidR="00497FD8" w:rsidRPr="00054505" w:rsidTr="003B2096">
        <w:tc>
          <w:tcPr>
            <w:tcW w:w="2228" w:type="dxa"/>
            <w:hideMark/>
          </w:tcPr>
          <w:p w:rsidR="00497FD8" w:rsidRDefault="00497FD8" w:rsidP="00497FD8">
            <w:pPr>
              <w:rPr>
                <w:rFonts w:eastAsia="Calibri"/>
                <w:lang w:eastAsia="en-US"/>
              </w:rPr>
            </w:pPr>
            <w:r>
              <w:rPr>
                <w:rFonts w:eastAsia="Calibri"/>
                <w:lang w:eastAsia="en-US"/>
              </w:rPr>
              <w:lastRenderedPageBreak/>
              <w:t>Įmokų už paslaugas</w:t>
            </w:r>
          </w:p>
          <w:p w:rsidR="00497FD8" w:rsidRPr="003B3371" w:rsidRDefault="00497FD8" w:rsidP="00497FD8">
            <w:pPr>
              <w:rPr>
                <w:rFonts w:eastAsia="Calibri"/>
                <w:lang w:eastAsia="en-US"/>
              </w:rPr>
            </w:pPr>
            <w:r>
              <w:rPr>
                <w:rFonts w:eastAsia="Calibri"/>
                <w:lang w:eastAsia="en-US"/>
              </w:rPr>
              <w:t>biudžetinėse įstaigose lėšos</w:t>
            </w:r>
          </w:p>
        </w:tc>
        <w:tc>
          <w:tcPr>
            <w:tcW w:w="1388" w:type="dxa"/>
            <w:hideMark/>
          </w:tcPr>
          <w:p w:rsidR="00497FD8" w:rsidRPr="00984556" w:rsidRDefault="00497FD8" w:rsidP="00497FD8">
            <w:pPr>
              <w:jc w:val="center"/>
              <w:rPr>
                <w:rFonts w:eastAsia="Calibri"/>
                <w:lang w:eastAsia="en-US"/>
              </w:rPr>
            </w:pPr>
            <w:r>
              <w:rPr>
                <w:rFonts w:eastAsia="Calibri"/>
                <w:lang w:eastAsia="en-US"/>
              </w:rPr>
              <w:t>47 000,00</w:t>
            </w:r>
          </w:p>
        </w:tc>
        <w:tc>
          <w:tcPr>
            <w:tcW w:w="1560" w:type="dxa"/>
            <w:hideMark/>
          </w:tcPr>
          <w:p w:rsidR="00497FD8" w:rsidRPr="00984556" w:rsidRDefault="00497FD8" w:rsidP="00497FD8">
            <w:pPr>
              <w:jc w:val="center"/>
              <w:rPr>
                <w:rFonts w:eastAsia="Calibri"/>
                <w:lang w:eastAsia="en-US"/>
              </w:rPr>
            </w:pPr>
            <w:r>
              <w:rPr>
                <w:rFonts w:eastAsia="Calibri"/>
                <w:lang w:eastAsia="en-US"/>
              </w:rPr>
              <w:t>37 832,21</w:t>
            </w:r>
          </w:p>
        </w:tc>
        <w:tc>
          <w:tcPr>
            <w:tcW w:w="4961" w:type="dxa"/>
            <w:hideMark/>
          </w:tcPr>
          <w:p w:rsidR="00497FD8" w:rsidRDefault="00497FD8" w:rsidP="00497FD8">
            <w:pPr>
              <w:jc w:val="both"/>
              <w:rPr>
                <w:rFonts w:eastAsia="Calibri"/>
                <w:lang w:eastAsia="en-US"/>
              </w:rPr>
            </w:pPr>
            <w:r>
              <w:rPr>
                <w:rFonts w:eastAsia="Calibri"/>
                <w:lang w:eastAsia="en-US"/>
              </w:rPr>
              <w:t>Mitybai-31867,02</w:t>
            </w:r>
          </w:p>
          <w:p w:rsidR="00497FD8" w:rsidRDefault="00497FD8" w:rsidP="00497FD8">
            <w:pPr>
              <w:jc w:val="both"/>
              <w:rPr>
                <w:rFonts w:eastAsia="Calibri"/>
                <w:lang w:eastAsia="en-US"/>
              </w:rPr>
            </w:pPr>
            <w:r>
              <w:rPr>
                <w:rFonts w:eastAsia="Calibri"/>
                <w:lang w:eastAsia="en-US"/>
              </w:rPr>
              <w:t>Ilgalaikio turto remontas( koridoriaus r</w:t>
            </w:r>
            <w:r w:rsidR="000A2144">
              <w:rPr>
                <w:rFonts w:eastAsia="Calibri"/>
                <w:lang w:eastAsia="en-US"/>
              </w:rPr>
              <w:t>emontas ir ,,Smalsučių“</w:t>
            </w:r>
            <w:r>
              <w:rPr>
                <w:rFonts w:eastAsia="Calibri"/>
                <w:lang w:eastAsia="en-US"/>
              </w:rPr>
              <w:t xml:space="preserve"> grupės grindų remontas)- 5958,08</w:t>
            </w:r>
          </w:p>
          <w:p w:rsidR="00497FD8" w:rsidRPr="00984556" w:rsidRDefault="00497FD8" w:rsidP="00497FD8">
            <w:pPr>
              <w:jc w:val="both"/>
              <w:rPr>
                <w:rFonts w:eastAsia="Calibri"/>
                <w:lang w:eastAsia="en-US"/>
              </w:rPr>
            </w:pPr>
            <w:r>
              <w:rPr>
                <w:rFonts w:eastAsia="Calibri"/>
                <w:lang w:eastAsia="en-US"/>
              </w:rPr>
              <w:t>Ūkio prekės-7,11</w:t>
            </w:r>
          </w:p>
        </w:tc>
      </w:tr>
      <w:tr w:rsidR="00497FD8" w:rsidRPr="00054505" w:rsidTr="003B2096">
        <w:trPr>
          <w:trHeight w:val="1683"/>
        </w:trPr>
        <w:tc>
          <w:tcPr>
            <w:tcW w:w="2228" w:type="dxa"/>
            <w:hideMark/>
          </w:tcPr>
          <w:p w:rsidR="00497FD8" w:rsidRPr="00984556" w:rsidRDefault="00497FD8" w:rsidP="00497FD8">
            <w:pPr>
              <w:rPr>
                <w:rFonts w:eastAsia="Calibri"/>
                <w:lang w:eastAsia="en-US"/>
              </w:rPr>
            </w:pPr>
            <w:r w:rsidRPr="00984556">
              <w:rPr>
                <w:rFonts w:eastAsia="Calibri"/>
                <w:lang w:eastAsia="en-US"/>
              </w:rPr>
              <w:t>2 proc. paramos lėšos</w:t>
            </w:r>
          </w:p>
        </w:tc>
        <w:tc>
          <w:tcPr>
            <w:tcW w:w="1388" w:type="dxa"/>
            <w:hideMark/>
          </w:tcPr>
          <w:p w:rsidR="00497FD8" w:rsidRPr="00984556" w:rsidRDefault="00497FD8" w:rsidP="00497FD8">
            <w:pPr>
              <w:jc w:val="center"/>
              <w:rPr>
                <w:rFonts w:eastAsia="Calibri"/>
                <w:lang w:eastAsia="en-US"/>
              </w:rPr>
            </w:pPr>
            <w:r w:rsidRPr="00984556">
              <w:rPr>
                <w:rFonts w:eastAsia="Calibri"/>
                <w:lang w:eastAsia="en-US"/>
              </w:rPr>
              <w:t>2</w:t>
            </w:r>
            <w:r w:rsidR="000A2144">
              <w:rPr>
                <w:rFonts w:eastAsia="Calibri"/>
                <w:lang w:eastAsia="en-US"/>
              </w:rPr>
              <w:t>995,</w:t>
            </w:r>
            <w:r>
              <w:rPr>
                <w:rFonts w:eastAsia="Calibri"/>
                <w:lang w:eastAsia="en-US"/>
              </w:rPr>
              <w:t>44</w:t>
            </w:r>
          </w:p>
        </w:tc>
        <w:tc>
          <w:tcPr>
            <w:tcW w:w="1560" w:type="dxa"/>
            <w:hideMark/>
          </w:tcPr>
          <w:p w:rsidR="00497FD8" w:rsidRPr="00984556" w:rsidRDefault="00497FD8" w:rsidP="00497FD8">
            <w:pPr>
              <w:jc w:val="center"/>
              <w:rPr>
                <w:rFonts w:eastAsia="Calibri"/>
                <w:lang w:eastAsia="en-US"/>
              </w:rPr>
            </w:pPr>
            <w:r>
              <w:rPr>
                <w:rFonts w:eastAsia="Calibri"/>
                <w:lang w:eastAsia="en-US"/>
              </w:rPr>
              <w:t>1080,42</w:t>
            </w:r>
          </w:p>
        </w:tc>
        <w:tc>
          <w:tcPr>
            <w:tcW w:w="4961" w:type="dxa"/>
            <w:hideMark/>
          </w:tcPr>
          <w:p w:rsidR="00497FD8" w:rsidRPr="00984556" w:rsidRDefault="00497FD8" w:rsidP="00497FD8">
            <w:pPr>
              <w:jc w:val="both"/>
              <w:rPr>
                <w:rFonts w:eastAsia="Calibri"/>
                <w:lang w:eastAsia="en-US"/>
              </w:rPr>
            </w:pPr>
            <w:r w:rsidRPr="00984556">
              <w:rPr>
                <w:rFonts w:eastAsia="Calibri"/>
                <w:lang w:eastAsia="en-US"/>
              </w:rPr>
              <w:t xml:space="preserve">Mokymams –  </w:t>
            </w:r>
            <w:r>
              <w:rPr>
                <w:rFonts w:eastAsia="Calibri"/>
                <w:lang w:eastAsia="en-US"/>
              </w:rPr>
              <w:t>578,94</w:t>
            </w:r>
            <w:r w:rsidRPr="00984556">
              <w:rPr>
                <w:rFonts w:eastAsia="Calibri"/>
                <w:lang w:eastAsia="en-US"/>
              </w:rPr>
              <w:t xml:space="preserve"> </w:t>
            </w:r>
          </w:p>
          <w:p w:rsidR="00497FD8" w:rsidRPr="00984556" w:rsidRDefault="00497FD8" w:rsidP="00497FD8">
            <w:pPr>
              <w:jc w:val="both"/>
              <w:rPr>
                <w:rFonts w:eastAsia="Calibri"/>
                <w:lang w:eastAsia="en-US"/>
              </w:rPr>
            </w:pPr>
            <w:r w:rsidRPr="00984556">
              <w:rPr>
                <w:rFonts w:eastAsia="Calibri"/>
                <w:lang w:eastAsia="en-US"/>
              </w:rPr>
              <w:t xml:space="preserve">Kanc. prekėms (vokai ir pašto ženklai) – </w:t>
            </w:r>
            <w:r>
              <w:rPr>
                <w:rFonts w:eastAsia="Calibri"/>
                <w:lang w:eastAsia="en-US"/>
              </w:rPr>
              <w:t>58,50</w:t>
            </w:r>
            <w:r w:rsidRPr="00984556">
              <w:rPr>
                <w:rFonts w:eastAsia="Calibri"/>
                <w:lang w:eastAsia="en-US"/>
              </w:rPr>
              <w:t xml:space="preserve"> </w:t>
            </w:r>
          </w:p>
          <w:p w:rsidR="00497FD8" w:rsidRPr="00984556" w:rsidRDefault="00497FD8" w:rsidP="00497FD8">
            <w:pPr>
              <w:jc w:val="both"/>
              <w:rPr>
                <w:rFonts w:eastAsia="Calibri"/>
                <w:lang w:eastAsia="en-US"/>
              </w:rPr>
            </w:pPr>
            <w:r w:rsidRPr="00984556">
              <w:rPr>
                <w:rFonts w:eastAsia="Calibri"/>
                <w:lang w:eastAsia="en-US"/>
              </w:rPr>
              <w:t xml:space="preserve">Ūkio prekėms – 104,66 </w:t>
            </w:r>
          </w:p>
          <w:p w:rsidR="00497FD8" w:rsidRPr="00984556" w:rsidRDefault="00497FD8" w:rsidP="00497FD8">
            <w:pPr>
              <w:jc w:val="both"/>
              <w:rPr>
                <w:rFonts w:eastAsia="Calibri"/>
                <w:lang w:eastAsia="en-US"/>
              </w:rPr>
            </w:pPr>
            <w:r>
              <w:rPr>
                <w:rFonts w:eastAsia="Calibri"/>
                <w:lang w:eastAsia="en-US"/>
              </w:rPr>
              <w:t>Durys-200,00</w:t>
            </w:r>
            <w:r w:rsidRPr="00984556">
              <w:rPr>
                <w:rFonts w:eastAsia="Calibri"/>
                <w:lang w:eastAsia="en-US"/>
              </w:rPr>
              <w:t xml:space="preserve"> </w:t>
            </w:r>
          </w:p>
          <w:p w:rsidR="00497FD8" w:rsidRDefault="00497FD8" w:rsidP="00497FD8">
            <w:pPr>
              <w:jc w:val="both"/>
              <w:rPr>
                <w:rFonts w:eastAsia="Calibri"/>
                <w:lang w:eastAsia="en-US"/>
              </w:rPr>
            </w:pPr>
            <w:r w:rsidRPr="00984556">
              <w:rPr>
                <w:rFonts w:eastAsia="Calibri"/>
                <w:lang w:eastAsia="en-US"/>
              </w:rPr>
              <w:t xml:space="preserve">Kalėdinėms dovanėlėms </w:t>
            </w:r>
            <w:r w:rsidR="000A2144">
              <w:rPr>
                <w:rFonts w:eastAsia="Calibri"/>
                <w:lang w:eastAsia="en-US"/>
              </w:rPr>
              <w:t>vaikams</w:t>
            </w:r>
            <w:r w:rsidRPr="00984556">
              <w:rPr>
                <w:rFonts w:eastAsia="Calibri"/>
                <w:lang w:eastAsia="en-US"/>
              </w:rPr>
              <w:t xml:space="preserve">– </w:t>
            </w:r>
            <w:r>
              <w:rPr>
                <w:rFonts w:eastAsia="Calibri"/>
                <w:lang w:eastAsia="en-US"/>
              </w:rPr>
              <w:t>138,32</w:t>
            </w:r>
            <w:r w:rsidRPr="00984556">
              <w:rPr>
                <w:rFonts w:eastAsia="Calibri"/>
                <w:lang w:eastAsia="en-US"/>
              </w:rPr>
              <w:t xml:space="preserve"> </w:t>
            </w:r>
          </w:p>
          <w:p w:rsidR="000A2144" w:rsidRPr="00984556" w:rsidRDefault="000A2144" w:rsidP="00497FD8">
            <w:pPr>
              <w:jc w:val="both"/>
              <w:rPr>
                <w:rFonts w:eastAsia="Calibri"/>
                <w:lang w:eastAsia="en-US"/>
              </w:rPr>
            </w:pPr>
            <w:r>
              <w:rPr>
                <w:rFonts w:eastAsia="Calibri"/>
                <w:lang w:eastAsia="en-US"/>
              </w:rPr>
              <w:t>Pavėsinės grindinys (trinkelės) ,,Meškučių“ grupei 865,40</w:t>
            </w:r>
          </w:p>
        </w:tc>
      </w:tr>
      <w:tr w:rsidR="00497FD8" w:rsidRPr="00054505" w:rsidTr="003B2096">
        <w:tc>
          <w:tcPr>
            <w:tcW w:w="2228" w:type="dxa"/>
            <w:hideMark/>
          </w:tcPr>
          <w:p w:rsidR="00497FD8" w:rsidRPr="00984556" w:rsidRDefault="00497FD8" w:rsidP="00497FD8">
            <w:pPr>
              <w:rPr>
                <w:rFonts w:eastAsia="Calibri"/>
                <w:lang w:eastAsia="en-US"/>
              </w:rPr>
            </w:pPr>
            <w:r w:rsidRPr="00984556">
              <w:rPr>
                <w:rFonts w:eastAsia="Calibri"/>
                <w:lang w:eastAsia="en-US"/>
              </w:rPr>
              <w:t>Programos „Pienas vaikams“ lėšos</w:t>
            </w:r>
          </w:p>
        </w:tc>
        <w:tc>
          <w:tcPr>
            <w:tcW w:w="1388" w:type="dxa"/>
            <w:hideMark/>
          </w:tcPr>
          <w:p w:rsidR="00497FD8" w:rsidRPr="00984556" w:rsidRDefault="00497FD8" w:rsidP="00497FD8">
            <w:pPr>
              <w:jc w:val="center"/>
              <w:rPr>
                <w:rFonts w:eastAsia="Calibri"/>
                <w:lang w:eastAsia="en-US"/>
              </w:rPr>
            </w:pPr>
            <w:r w:rsidRPr="00984556">
              <w:rPr>
                <w:rFonts w:eastAsia="Calibri"/>
                <w:lang w:eastAsia="en-US"/>
              </w:rPr>
              <w:t>1</w:t>
            </w:r>
            <w:r w:rsidR="000A2144">
              <w:rPr>
                <w:rFonts w:eastAsia="Calibri"/>
                <w:lang w:eastAsia="en-US"/>
              </w:rPr>
              <w:t> 923,</w:t>
            </w:r>
            <w:r>
              <w:rPr>
                <w:rFonts w:eastAsia="Calibri"/>
                <w:lang w:eastAsia="en-US"/>
              </w:rPr>
              <w:t>18</w:t>
            </w:r>
          </w:p>
        </w:tc>
        <w:tc>
          <w:tcPr>
            <w:tcW w:w="1560" w:type="dxa"/>
            <w:hideMark/>
          </w:tcPr>
          <w:p w:rsidR="00497FD8" w:rsidRPr="00984556" w:rsidRDefault="00497FD8" w:rsidP="00497FD8">
            <w:pPr>
              <w:jc w:val="center"/>
              <w:rPr>
                <w:rFonts w:eastAsia="Calibri"/>
                <w:lang w:eastAsia="en-US"/>
              </w:rPr>
            </w:pPr>
            <w:r>
              <w:rPr>
                <w:rFonts w:eastAsia="Calibri"/>
                <w:lang w:eastAsia="en-US"/>
              </w:rPr>
              <w:t>551,58</w:t>
            </w:r>
          </w:p>
        </w:tc>
        <w:tc>
          <w:tcPr>
            <w:tcW w:w="4961" w:type="dxa"/>
            <w:hideMark/>
          </w:tcPr>
          <w:p w:rsidR="00497FD8" w:rsidRPr="00984556" w:rsidRDefault="000A2144" w:rsidP="00497FD8">
            <w:pPr>
              <w:jc w:val="both"/>
              <w:rPr>
                <w:rFonts w:eastAsia="Calibri"/>
                <w:lang w:eastAsia="en-US"/>
              </w:rPr>
            </w:pPr>
            <w:r>
              <w:rPr>
                <w:rFonts w:eastAsia="Calibri"/>
                <w:lang w:eastAsia="en-US"/>
              </w:rPr>
              <w:t xml:space="preserve"> </w:t>
            </w:r>
            <w:r w:rsidR="00497FD8">
              <w:rPr>
                <w:rFonts w:eastAsia="Calibri"/>
                <w:lang w:eastAsia="en-US"/>
              </w:rPr>
              <w:t>2 dulkių siurbliai</w:t>
            </w:r>
            <w:r w:rsidR="00497FD8" w:rsidRPr="00984556">
              <w:rPr>
                <w:rFonts w:eastAsia="Calibri"/>
                <w:lang w:eastAsia="en-US"/>
              </w:rPr>
              <w:t xml:space="preserve">   </w:t>
            </w:r>
            <w:r w:rsidR="00497FD8">
              <w:rPr>
                <w:rFonts w:eastAsia="Calibri"/>
                <w:lang w:eastAsia="en-US"/>
              </w:rPr>
              <w:t>-51,58</w:t>
            </w:r>
            <w:r w:rsidR="00497FD8" w:rsidRPr="00984556">
              <w:rPr>
                <w:rFonts w:eastAsia="Calibri"/>
                <w:lang w:eastAsia="en-US"/>
              </w:rPr>
              <w:t xml:space="preserve">                                                          </w:t>
            </w:r>
          </w:p>
          <w:p w:rsidR="00497FD8" w:rsidRPr="00984556" w:rsidRDefault="000A2144" w:rsidP="00497FD8">
            <w:pPr>
              <w:jc w:val="both"/>
              <w:rPr>
                <w:rFonts w:eastAsia="Calibri"/>
                <w:lang w:eastAsia="en-US"/>
              </w:rPr>
            </w:pPr>
            <w:r>
              <w:rPr>
                <w:rFonts w:eastAsia="Calibri"/>
                <w:lang w:eastAsia="en-US"/>
              </w:rPr>
              <w:t xml:space="preserve"> </w:t>
            </w:r>
            <w:r w:rsidR="00497FD8">
              <w:rPr>
                <w:rFonts w:eastAsia="Calibri"/>
                <w:lang w:eastAsia="en-US"/>
              </w:rPr>
              <w:t>Pavėsinė - 500,00</w:t>
            </w:r>
            <w:r w:rsidR="00497FD8" w:rsidRPr="00984556">
              <w:rPr>
                <w:rFonts w:eastAsia="Calibri"/>
                <w:lang w:eastAsia="en-US"/>
              </w:rPr>
              <w:t xml:space="preserve">                              </w:t>
            </w:r>
          </w:p>
        </w:tc>
      </w:tr>
      <w:tr w:rsidR="00114FC3" w:rsidRPr="00054505" w:rsidTr="003B2096">
        <w:tc>
          <w:tcPr>
            <w:tcW w:w="2228" w:type="dxa"/>
          </w:tcPr>
          <w:p w:rsidR="00114FC3" w:rsidRPr="00984556" w:rsidRDefault="00114FC3" w:rsidP="00114FC3">
            <w:pPr>
              <w:rPr>
                <w:rFonts w:eastAsia="Calibri"/>
                <w:lang w:eastAsia="en-US"/>
              </w:rPr>
            </w:pPr>
            <w:r>
              <w:rPr>
                <w:rFonts w:eastAsia="Calibri"/>
                <w:lang w:eastAsia="en-US"/>
              </w:rPr>
              <w:t>Patalpų nuomos lėšos</w:t>
            </w:r>
          </w:p>
        </w:tc>
        <w:tc>
          <w:tcPr>
            <w:tcW w:w="1388" w:type="dxa"/>
          </w:tcPr>
          <w:p w:rsidR="00114FC3" w:rsidRPr="00984556" w:rsidRDefault="00114FC3" w:rsidP="00114FC3">
            <w:pPr>
              <w:jc w:val="center"/>
              <w:rPr>
                <w:rFonts w:eastAsia="Calibri"/>
                <w:lang w:eastAsia="en-US"/>
              </w:rPr>
            </w:pPr>
            <w:r>
              <w:rPr>
                <w:rFonts w:eastAsia="Calibri"/>
                <w:lang w:eastAsia="en-US"/>
              </w:rPr>
              <w:t>190,00</w:t>
            </w:r>
          </w:p>
        </w:tc>
        <w:tc>
          <w:tcPr>
            <w:tcW w:w="1560" w:type="dxa"/>
          </w:tcPr>
          <w:p w:rsidR="00114FC3" w:rsidRPr="00984556" w:rsidRDefault="00114FC3" w:rsidP="00114FC3">
            <w:pPr>
              <w:jc w:val="center"/>
              <w:rPr>
                <w:rFonts w:eastAsia="Calibri"/>
                <w:lang w:eastAsia="en-US"/>
              </w:rPr>
            </w:pPr>
            <w:r>
              <w:rPr>
                <w:rFonts w:eastAsia="Calibri"/>
                <w:lang w:eastAsia="en-US"/>
              </w:rPr>
              <w:t>181,98</w:t>
            </w:r>
          </w:p>
        </w:tc>
        <w:tc>
          <w:tcPr>
            <w:tcW w:w="4961" w:type="dxa"/>
          </w:tcPr>
          <w:p w:rsidR="00114FC3" w:rsidRPr="00984556" w:rsidRDefault="00114FC3" w:rsidP="00114FC3">
            <w:pPr>
              <w:jc w:val="both"/>
              <w:rPr>
                <w:rFonts w:eastAsia="Calibri"/>
                <w:lang w:eastAsia="en-US"/>
              </w:rPr>
            </w:pPr>
            <w:r>
              <w:rPr>
                <w:rFonts w:eastAsia="Calibri"/>
                <w:lang w:eastAsia="en-US"/>
              </w:rPr>
              <w:t>Ūkio prekės-181,98</w:t>
            </w:r>
          </w:p>
        </w:tc>
      </w:tr>
    </w:tbl>
    <w:p w:rsidR="00540006" w:rsidRPr="00054505" w:rsidRDefault="00540006" w:rsidP="00540006">
      <w:pPr>
        <w:sectPr w:rsidR="00540006" w:rsidRPr="00054505" w:rsidSect="00E50A63">
          <w:headerReference w:type="default" r:id="rId8"/>
          <w:pgSz w:w="11906" w:h="16838"/>
          <w:pgMar w:top="1134" w:right="567" w:bottom="1134" w:left="1701" w:header="567" w:footer="567" w:gutter="0"/>
          <w:cols w:space="1296"/>
          <w:titlePg/>
          <w:docGrid w:linePitch="326"/>
        </w:sectPr>
      </w:pPr>
    </w:p>
    <w:p w:rsidR="00540006" w:rsidRPr="00054505" w:rsidRDefault="00540006" w:rsidP="00540006">
      <w:pPr>
        <w:rPr>
          <w:b/>
        </w:rPr>
      </w:pPr>
    </w:p>
    <w:p w:rsidR="00540006" w:rsidRPr="00054505" w:rsidRDefault="00540006" w:rsidP="00540006">
      <w:pPr>
        <w:ind w:left="1080"/>
        <w:jc w:val="center"/>
        <w:rPr>
          <w:b/>
          <w:bCs/>
        </w:rPr>
      </w:pPr>
      <w:r w:rsidRPr="00054505">
        <w:rPr>
          <w:b/>
          <w:bCs/>
        </w:rPr>
        <w:t xml:space="preserve">Informacija apie įstaigos valdomo pastato fizinę būklę </w:t>
      </w:r>
      <w:r w:rsidR="00A8403D" w:rsidRPr="00054505">
        <w:rPr>
          <w:bCs/>
        </w:rPr>
        <w:t>(2018</w:t>
      </w:r>
      <w:r w:rsidRPr="00054505">
        <w:rPr>
          <w:bCs/>
        </w:rPr>
        <w:t xml:space="preserve"> m. statinio kasmetinės apžiūros duomenimis)</w:t>
      </w:r>
    </w:p>
    <w:p w:rsidR="00540006" w:rsidRPr="00054505" w:rsidRDefault="00540006" w:rsidP="00540006">
      <w:pPr>
        <w:ind w:left="360"/>
        <w:rPr>
          <w:b/>
          <w:bCs/>
        </w:rPr>
      </w:pPr>
    </w:p>
    <w:p w:rsidR="00540006" w:rsidRPr="00054505" w:rsidRDefault="00540006" w:rsidP="00540006">
      <w:pPr>
        <w:rPr>
          <w:b/>
          <w:bCs/>
        </w:rPr>
      </w:pPr>
      <w:r w:rsidRPr="00054505">
        <w:rPr>
          <w:b/>
          <w:bCs/>
        </w:rPr>
        <w:t>Statinio dalių ir inžinerinės įrangos būklės įvertinimas:</w:t>
      </w:r>
    </w:p>
    <w:tbl>
      <w:tblPr>
        <w:tblW w:w="15030" w:type="dxa"/>
        <w:tblInd w:w="108" w:type="dxa"/>
        <w:tblLayout w:type="fixed"/>
        <w:tblLook w:val="04A0" w:firstRow="1" w:lastRow="0" w:firstColumn="1" w:lastColumn="0" w:noHBand="0" w:noVBand="1"/>
      </w:tblPr>
      <w:tblGrid>
        <w:gridCol w:w="474"/>
        <w:gridCol w:w="474"/>
        <w:gridCol w:w="474"/>
        <w:gridCol w:w="473"/>
        <w:gridCol w:w="473"/>
        <w:gridCol w:w="473"/>
        <w:gridCol w:w="473"/>
        <w:gridCol w:w="473"/>
        <w:gridCol w:w="473"/>
        <w:gridCol w:w="523"/>
        <w:gridCol w:w="527"/>
        <w:gridCol w:w="473"/>
        <w:gridCol w:w="473"/>
        <w:gridCol w:w="473"/>
        <w:gridCol w:w="520"/>
        <w:gridCol w:w="520"/>
        <w:gridCol w:w="657"/>
        <w:gridCol w:w="665"/>
        <w:gridCol w:w="551"/>
        <w:gridCol w:w="567"/>
        <w:gridCol w:w="567"/>
        <w:gridCol w:w="709"/>
        <w:gridCol w:w="3545"/>
      </w:tblGrid>
      <w:tr w:rsidR="00540006" w:rsidRPr="00054505" w:rsidTr="00540006">
        <w:trPr>
          <w:trHeight w:val="465"/>
        </w:trPr>
        <w:tc>
          <w:tcPr>
            <w:tcW w:w="4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40006" w:rsidRPr="00054505" w:rsidRDefault="00540006">
            <w:pPr>
              <w:jc w:val="center"/>
              <w:rPr>
                <w:sz w:val="20"/>
                <w:szCs w:val="20"/>
              </w:rPr>
            </w:pPr>
            <w:bookmarkStart w:id="1" w:name="RANGE_C3_Y7"/>
            <w:r w:rsidRPr="00054505">
              <w:rPr>
                <w:sz w:val="20"/>
                <w:szCs w:val="20"/>
              </w:rPr>
              <w:t>Pamatai</w:t>
            </w:r>
            <w:bookmarkEnd w:id="1"/>
          </w:p>
        </w:tc>
        <w:tc>
          <w:tcPr>
            <w:tcW w:w="4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40006" w:rsidRPr="00054505" w:rsidRDefault="00540006">
            <w:pPr>
              <w:jc w:val="center"/>
              <w:rPr>
                <w:sz w:val="20"/>
                <w:szCs w:val="20"/>
              </w:rPr>
            </w:pPr>
            <w:r w:rsidRPr="00054505">
              <w:rPr>
                <w:sz w:val="20"/>
                <w:szCs w:val="20"/>
              </w:rPr>
              <w:t xml:space="preserve">Išorinės sienos </w:t>
            </w:r>
          </w:p>
        </w:tc>
        <w:tc>
          <w:tcPr>
            <w:tcW w:w="4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40006" w:rsidRPr="00054505" w:rsidRDefault="00540006">
            <w:pPr>
              <w:jc w:val="center"/>
              <w:rPr>
                <w:sz w:val="20"/>
                <w:szCs w:val="20"/>
              </w:rPr>
            </w:pPr>
            <w:r w:rsidRPr="00054505">
              <w:rPr>
                <w:sz w:val="20"/>
                <w:szCs w:val="20"/>
              </w:rPr>
              <w:t>Stogas</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540006" w:rsidRPr="00054505" w:rsidRDefault="00540006">
            <w:pPr>
              <w:jc w:val="center"/>
              <w:rPr>
                <w:sz w:val="20"/>
                <w:szCs w:val="20"/>
              </w:rPr>
            </w:pPr>
            <w:r w:rsidRPr="00054505">
              <w:rPr>
                <w:sz w:val="20"/>
                <w:szCs w:val="20"/>
              </w:rPr>
              <w:t>Langai</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540006" w:rsidRPr="00054505" w:rsidRDefault="00540006">
            <w:pPr>
              <w:jc w:val="center"/>
              <w:rPr>
                <w:sz w:val="20"/>
                <w:szCs w:val="20"/>
              </w:rPr>
            </w:pPr>
            <w:r w:rsidRPr="00054505">
              <w:rPr>
                <w:sz w:val="20"/>
                <w:szCs w:val="20"/>
              </w:rPr>
              <w:t>Lauko durys</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540006" w:rsidRPr="00054505" w:rsidRDefault="00540006">
            <w:pPr>
              <w:jc w:val="center"/>
              <w:rPr>
                <w:sz w:val="20"/>
                <w:szCs w:val="20"/>
              </w:rPr>
            </w:pPr>
            <w:r w:rsidRPr="00054505">
              <w:rPr>
                <w:sz w:val="20"/>
                <w:szCs w:val="20"/>
              </w:rPr>
              <w:t>Vidinės sienos</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540006" w:rsidRPr="00054505" w:rsidRDefault="00540006">
            <w:pPr>
              <w:jc w:val="center"/>
              <w:rPr>
                <w:sz w:val="20"/>
                <w:szCs w:val="20"/>
              </w:rPr>
            </w:pPr>
            <w:r w:rsidRPr="00054505">
              <w:rPr>
                <w:sz w:val="20"/>
                <w:szCs w:val="20"/>
              </w:rPr>
              <w:t>Lubos</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540006" w:rsidRPr="00054505" w:rsidRDefault="00540006">
            <w:pPr>
              <w:jc w:val="center"/>
              <w:rPr>
                <w:sz w:val="20"/>
                <w:szCs w:val="20"/>
              </w:rPr>
            </w:pPr>
            <w:r w:rsidRPr="00054505">
              <w:rPr>
                <w:sz w:val="20"/>
                <w:szCs w:val="20"/>
              </w:rPr>
              <w:t>Vidaus durys</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540006" w:rsidRPr="00054505" w:rsidRDefault="00540006">
            <w:pPr>
              <w:jc w:val="center"/>
              <w:rPr>
                <w:sz w:val="20"/>
                <w:szCs w:val="20"/>
              </w:rPr>
            </w:pPr>
            <w:r w:rsidRPr="00054505">
              <w:rPr>
                <w:sz w:val="20"/>
                <w:szCs w:val="20"/>
              </w:rPr>
              <w:t>Grindys</w:t>
            </w:r>
          </w:p>
        </w:tc>
        <w:tc>
          <w:tcPr>
            <w:tcW w:w="1050" w:type="dxa"/>
            <w:gridSpan w:val="2"/>
            <w:tcBorders>
              <w:top w:val="single" w:sz="4" w:space="0" w:color="auto"/>
              <w:left w:val="nil"/>
              <w:bottom w:val="single" w:sz="4" w:space="0" w:color="auto"/>
              <w:right w:val="single" w:sz="4" w:space="0" w:color="000000"/>
            </w:tcBorders>
            <w:vAlign w:val="center"/>
            <w:hideMark/>
          </w:tcPr>
          <w:p w:rsidR="00540006" w:rsidRPr="00054505" w:rsidRDefault="00540006">
            <w:pPr>
              <w:jc w:val="center"/>
              <w:rPr>
                <w:sz w:val="20"/>
                <w:szCs w:val="20"/>
              </w:rPr>
            </w:pPr>
            <w:r w:rsidRPr="00054505">
              <w:rPr>
                <w:sz w:val="20"/>
                <w:szCs w:val="20"/>
              </w:rPr>
              <w:t>Maisto ruošimas</w:t>
            </w:r>
          </w:p>
        </w:tc>
        <w:tc>
          <w:tcPr>
            <w:tcW w:w="1419" w:type="dxa"/>
            <w:gridSpan w:val="3"/>
            <w:tcBorders>
              <w:top w:val="single" w:sz="4" w:space="0" w:color="auto"/>
              <w:left w:val="nil"/>
              <w:bottom w:val="single" w:sz="4" w:space="0" w:color="auto"/>
              <w:right w:val="single" w:sz="4" w:space="0" w:color="000000"/>
            </w:tcBorders>
            <w:vAlign w:val="center"/>
            <w:hideMark/>
          </w:tcPr>
          <w:p w:rsidR="00540006" w:rsidRPr="00054505" w:rsidRDefault="00540006">
            <w:pPr>
              <w:jc w:val="center"/>
              <w:rPr>
                <w:sz w:val="20"/>
                <w:szCs w:val="20"/>
              </w:rPr>
            </w:pPr>
            <w:r w:rsidRPr="00054505">
              <w:rPr>
                <w:sz w:val="20"/>
                <w:szCs w:val="20"/>
              </w:rPr>
              <w:t xml:space="preserve">Tualetai </w:t>
            </w:r>
          </w:p>
        </w:tc>
        <w:tc>
          <w:tcPr>
            <w:tcW w:w="1040" w:type="dxa"/>
            <w:gridSpan w:val="2"/>
            <w:tcBorders>
              <w:top w:val="single" w:sz="4" w:space="0" w:color="auto"/>
              <w:left w:val="nil"/>
              <w:bottom w:val="single" w:sz="4" w:space="0" w:color="auto"/>
              <w:right w:val="single" w:sz="4" w:space="0" w:color="auto"/>
            </w:tcBorders>
            <w:vAlign w:val="center"/>
            <w:hideMark/>
          </w:tcPr>
          <w:p w:rsidR="00540006" w:rsidRPr="00054505" w:rsidRDefault="00540006">
            <w:pPr>
              <w:jc w:val="center"/>
              <w:rPr>
                <w:sz w:val="20"/>
                <w:szCs w:val="20"/>
              </w:rPr>
            </w:pPr>
            <w:r w:rsidRPr="00054505">
              <w:rPr>
                <w:sz w:val="20"/>
                <w:szCs w:val="20"/>
              </w:rPr>
              <w:t>Šildymas, vėdinimas</w:t>
            </w:r>
          </w:p>
        </w:tc>
        <w:tc>
          <w:tcPr>
            <w:tcW w:w="1322" w:type="dxa"/>
            <w:gridSpan w:val="2"/>
            <w:tcBorders>
              <w:top w:val="single" w:sz="4" w:space="0" w:color="auto"/>
              <w:left w:val="nil"/>
              <w:bottom w:val="single" w:sz="4" w:space="0" w:color="auto"/>
              <w:right w:val="single" w:sz="4" w:space="0" w:color="auto"/>
            </w:tcBorders>
            <w:vAlign w:val="center"/>
            <w:hideMark/>
          </w:tcPr>
          <w:p w:rsidR="00540006" w:rsidRPr="00054505" w:rsidRDefault="00540006">
            <w:pPr>
              <w:jc w:val="center"/>
              <w:rPr>
                <w:sz w:val="20"/>
                <w:szCs w:val="20"/>
              </w:rPr>
            </w:pPr>
            <w:r w:rsidRPr="00054505">
              <w:rPr>
                <w:sz w:val="20"/>
                <w:szCs w:val="20"/>
              </w:rPr>
              <w:t>Vandentiekis,  kanalizacija</w:t>
            </w:r>
          </w:p>
        </w:tc>
        <w:tc>
          <w:tcPr>
            <w:tcW w:w="1685" w:type="dxa"/>
            <w:gridSpan w:val="3"/>
            <w:tcBorders>
              <w:top w:val="single" w:sz="4" w:space="0" w:color="auto"/>
              <w:left w:val="single" w:sz="4" w:space="0" w:color="auto"/>
              <w:bottom w:val="single" w:sz="4" w:space="0" w:color="auto"/>
              <w:right w:val="single" w:sz="4" w:space="0" w:color="000000"/>
            </w:tcBorders>
            <w:vAlign w:val="center"/>
            <w:hideMark/>
          </w:tcPr>
          <w:p w:rsidR="00540006" w:rsidRPr="00054505" w:rsidRDefault="00540006">
            <w:pPr>
              <w:jc w:val="both"/>
              <w:rPr>
                <w:sz w:val="20"/>
                <w:szCs w:val="20"/>
              </w:rPr>
            </w:pPr>
            <w:r w:rsidRPr="00054505">
              <w:rPr>
                <w:sz w:val="20"/>
                <w:szCs w:val="20"/>
              </w:rPr>
              <w:t xml:space="preserve">  Elektros sistema</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40006" w:rsidRPr="00054505" w:rsidRDefault="00540006">
            <w:pPr>
              <w:jc w:val="center"/>
              <w:rPr>
                <w:sz w:val="20"/>
                <w:szCs w:val="20"/>
              </w:rPr>
            </w:pPr>
            <w:r w:rsidRPr="00054505">
              <w:rPr>
                <w:sz w:val="20"/>
                <w:szCs w:val="20"/>
              </w:rPr>
              <w:t xml:space="preserve">Pritaikymas neįgaliųjų poreikiams (jei reikia) </w:t>
            </w:r>
          </w:p>
        </w:tc>
        <w:tc>
          <w:tcPr>
            <w:tcW w:w="3544" w:type="dxa"/>
            <w:vMerge w:val="restart"/>
            <w:tcBorders>
              <w:top w:val="single" w:sz="4" w:space="0" w:color="auto"/>
              <w:left w:val="single" w:sz="4" w:space="0" w:color="auto"/>
              <w:bottom w:val="single" w:sz="4" w:space="0" w:color="auto"/>
              <w:right w:val="single" w:sz="4" w:space="0" w:color="auto"/>
            </w:tcBorders>
            <w:noWrap/>
            <w:vAlign w:val="center"/>
            <w:hideMark/>
          </w:tcPr>
          <w:p w:rsidR="00540006" w:rsidRPr="00054505" w:rsidRDefault="00540006">
            <w:pPr>
              <w:jc w:val="center"/>
              <w:rPr>
                <w:sz w:val="20"/>
                <w:szCs w:val="20"/>
              </w:rPr>
            </w:pPr>
            <w:r w:rsidRPr="00054505">
              <w:rPr>
                <w:sz w:val="20"/>
                <w:szCs w:val="20"/>
              </w:rPr>
              <w:t>Komentarai</w:t>
            </w:r>
          </w:p>
        </w:tc>
      </w:tr>
      <w:tr w:rsidR="00540006" w:rsidRPr="00054505" w:rsidTr="00540006">
        <w:trPr>
          <w:trHeight w:val="1926"/>
        </w:trPr>
        <w:tc>
          <w:tcPr>
            <w:tcW w:w="473" w:type="dxa"/>
            <w:vMerge/>
            <w:tcBorders>
              <w:top w:val="single" w:sz="4" w:space="0" w:color="auto"/>
              <w:left w:val="single" w:sz="4" w:space="0" w:color="auto"/>
              <w:bottom w:val="single" w:sz="4" w:space="0" w:color="auto"/>
              <w:right w:val="single" w:sz="4" w:space="0" w:color="auto"/>
            </w:tcBorders>
            <w:vAlign w:val="center"/>
            <w:hideMark/>
          </w:tcPr>
          <w:p w:rsidR="00540006" w:rsidRPr="00054505" w:rsidRDefault="00540006">
            <w:pPr>
              <w:rPr>
                <w:sz w:val="20"/>
                <w:szCs w:val="20"/>
              </w:rPr>
            </w:pPr>
          </w:p>
        </w:tc>
        <w:tc>
          <w:tcPr>
            <w:tcW w:w="473" w:type="dxa"/>
            <w:vMerge/>
            <w:tcBorders>
              <w:top w:val="single" w:sz="4" w:space="0" w:color="auto"/>
              <w:left w:val="single" w:sz="4" w:space="0" w:color="auto"/>
              <w:bottom w:val="single" w:sz="4" w:space="0" w:color="auto"/>
              <w:right w:val="single" w:sz="4" w:space="0" w:color="auto"/>
            </w:tcBorders>
            <w:vAlign w:val="center"/>
            <w:hideMark/>
          </w:tcPr>
          <w:p w:rsidR="00540006" w:rsidRPr="00054505" w:rsidRDefault="00540006">
            <w:pPr>
              <w:rPr>
                <w:sz w:val="20"/>
                <w:szCs w:val="20"/>
              </w:rPr>
            </w:pPr>
          </w:p>
        </w:tc>
        <w:tc>
          <w:tcPr>
            <w:tcW w:w="473" w:type="dxa"/>
            <w:vMerge/>
            <w:tcBorders>
              <w:top w:val="single" w:sz="4" w:space="0" w:color="auto"/>
              <w:left w:val="single" w:sz="4" w:space="0" w:color="auto"/>
              <w:bottom w:val="single" w:sz="4" w:space="0" w:color="auto"/>
              <w:right w:val="single" w:sz="4" w:space="0" w:color="auto"/>
            </w:tcBorders>
            <w:vAlign w:val="center"/>
            <w:hideMark/>
          </w:tcPr>
          <w:p w:rsidR="00540006" w:rsidRPr="00054505" w:rsidRDefault="00540006">
            <w:pPr>
              <w:rPr>
                <w:sz w:val="20"/>
                <w:szCs w:val="20"/>
              </w:rPr>
            </w:pPr>
          </w:p>
        </w:tc>
        <w:tc>
          <w:tcPr>
            <w:tcW w:w="473" w:type="dxa"/>
            <w:vMerge/>
            <w:tcBorders>
              <w:top w:val="single" w:sz="4" w:space="0" w:color="auto"/>
              <w:left w:val="single" w:sz="4" w:space="0" w:color="auto"/>
              <w:bottom w:val="single" w:sz="4" w:space="0" w:color="000000"/>
              <w:right w:val="single" w:sz="4" w:space="0" w:color="auto"/>
            </w:tcBorders>
            <w:vAlign w:val="center"/>
            <w:hideMark/>
          </w:tcPr>
          <w:p w:rsidR="00540006" w:rsidRPr="00054505" w:rsidRDefault="00540006">
            <w:pPr>
              <w:rPr>
                <w:sz w:val="20"/>
                <w:szCs w:val="20"/>
              </w:rPr>
            </w:pPr>
          </w:p>
        </w:tc>
        <w:tc>
          <w:tcPr>
            <w:tcW w:w="473" w:type="dxa"/>
            <w:vMerge/>
            <w:tcBorders>
              <w:top w:val="single" w:sz="4" w:space="0" w:color="auto"/>
              <w:left w:val="single" w:sz="4" w:space="0" w:color="auto"/>
              <w:bottom w:val="single" w:sz="4" w:space="0" w:color="000000"/>
              <w:right w:val="single" w:sz="4" w:space="0" w:color="auto"/>
            </w:tcBorders>
            <w:vAlign w:val="center"/>
            <w:hideMark/>
          </w:tcPr>
          <w:p w:rsidR="00540006" w:rsidRPr="00054505" w:rsidRDefault="00540006">
            <w:pPr>
              <w:rPr>
                <w:sz w:val="20"/>
                <w:szCs w:val="20"/>
              </w:rPr>
            </w:pPr>
          </w:p>
        </w:tc>
        <w:tc>
          <w:tcPr>
            <w:tcW w:w="473" w:type="dxa"/>
            <w:vMerge/>
            <w:tcBorders>
              <w:top w:val="single" w:sz="4" w:space="0" w:color="auto"/>
              <w:left w:val="single" w:sz="4" w:space="0" w:color="auto"/>
              <w:bottom w:val="single" w:sz="4" w:space="0" w:color="000000"/>
              <w:right w:val="single" w:sz="4" w:space="0" w:color="auto"/>
            </w:tcBorders>
            <w:vAlign w:val="center"/>
            <w:hideMark/>
          </w:tcPr>
          <w:p w:rsidR="00540006" w:rsidRPr="00054505" w:rsidRDefault="00540006">
            <w:pPr>
              <w:rPr>
                <w:sz w:val="20"/>
                <w:szCs w:val="20"/>
              </w:rPr>
            </w:pPr>
          </w:p>
        </w:tc>
        <w:tc>
          <w:tcPr>
            <w:tcW w:w="473" w:type="dxa"/>
            <w:vMerge/>
            <w:tcBorders>
              <w:top w:val="single" w:sz="4" w:space="0" w:color="auto"/>
              <w:left w:val="single" w:sz="4" w:space="0" w:color="auto"/>
              <w:bottom w:val="single" w:sz="4" w:space="0" w:color="000000"/>
              <w:right w:val="single" w:sz="4" w:space="0" w:color="auto"/>
            </w:tcBorders>
            <w:vAlign w:val="center"/>
            <w:hideMark/>
          </w:tcPr>
          <w:p w:rsidR="00540006" w:rsidRPr="00054505" w:rsidRDefault="00540006">
            <w:pPr>
              <w:rPr>
                <w:sz w:val="20"/>
                <w:szCs w:val="20"/>
              </w:rPr>
            </w:pPr>
          </w:p>
        </w:tc>
        <w:tc>
          <w:tcPr>
            <w:tcW w:w="473" w:type="dxa"/>
            <w:vMerge/>
            <w:tcBorders>
              <w:top w:val="single" w:sz="4" w:space="0" w:color="auto"/>
              <w:left w:val="single" w:sz="4" w:space="0" w:color="auto"/>
              <w:bottom w:val="single" w:sz="4" w:space="0" w:color="000000"/>
              <w:right w:val="single" w:sz="4" w:space="0" w:color="auto"/>
            </w:tcBorders>
            <w:vAlign w:val="center"/>
            <w:hideMark/>
          </w:tcPr>
          <w:p w:rsidR="00540006" w:rsidRPr="00054505" w:rsidRDefault="00540006">
            <w:pPr>
              <w:rPr>
                <w:sz w:val="20"/>
                <w:szCs w:val="20"/>
              </w:rPr>
            </w:pPr>
          </w:p>
        </w:tc>
        <w:tc>
          <w:tcPr>
            <w:tcW w:w="473" w:type="dxa"/>
            <w:vMerge/>
            <w:tcBorders>
              <w:top w:val="single" w:sz="4" w:space="0" w:color="auto"/>
              <w:left w:val="single" w:sz="4" w:space="0" w:color="auto"/>
              <w:bottom w:val="single" w:sz="4" w:space="0" w:color="000000"/>
              <w:right w:val="single" w:sz="4" w:space="0" w:color="auto"/>
            </w:tcBorders>
            <w:vAlign w:val="center"/>
            <w:hideMark/>
          </w:tcPr>
          <w:p w:rsidR="00540006" w:rsidRPr="00054505" w:rsidRDefault="00540006">
            <w:pPr>
              <w:rPr>
                <w:sz w:val="20"/>
                <w:szCs w:val="20"/>
              </w:rPr>
            </w:pPr>
          </w:p>
        </w:tc>
        <w:tc>
          <w:tcPr>
            <w:tcW w:w="523" w:type="dxa"/>
            <w:tcBorders>
              <w:top w:val="nil"/>
              <w:left w:val="nil"/>
              <w:bottom w:val="single" w:sz="4" w:space="0" w:color="auto"/>
              <w:right w:val="single" w:sz="4" w:space="0" w:color="auto"/>
            </w:tcBorders>
            <w:textDirection w:val="btLr"/>
            <w:vAlign w:val="center"/>
            <w:hideMark/>
          </w:tcPr>
          <w:p w:rsidR="00540006" w:rsidRPr="00054505" w:rsidRDefault="00540006">
            <w:pPr>
              <w:jc w:val="center"/>
              <w:rPr>
                <w:sz w:val="20"/>
                <w:szCs w:val="20"/>
              </w:rPr>
            </w:pPr>
            <w:r w:rsidRPr="00054505">
              <w:rPr>
                <w:sz w:val="20"/>
                <w:szCs w:val="20"/>
              </w:rPr>
              <w:t>Patalpos</w:t>
            </w:r>
          </w:p>
        </w:tc>
        <w:tc>
          <w:tcPr>
            <w:tcW w:w="527" w:type="dxa"/>
            <w:tcBorders>
              <w:top w:val="nil"/>
              <w:left w:val="nil"/>
              <w:bottom w:val="single" w:sz="4" w:space="0" w:color="auto"/>
              <w:right w:val="single" w:sz="4" w:space="0" w:color="auto"/>
            </w:tcBorders>
            <w:textDirection w:val="btLr"/>
            <w:vAlign w:val="center"/>
            <w:hideMark/>
          </w:tcPr>
          <w:p w:rsidR="00540006" w:rsidRPr="00054505" w:rsidRDefault="00540006">
            <w:pPr>
              <w:jc w:val="center"/>
              <w:rPr>
                <w:sz w:val="20"/>
                <w:szCs w:val="20"/>
              </w:rPr>
            </w:pPr>
            <w:r w:rsidRPr="00054505">
              <w:rPr>
                <w:sz w:val="20"/>
                <w:szCs w:val="20"/>
              </w:rPr>
              <w:t>Įrenginiai</w:t>
            </w:r>
          </w:p>
        </w:tc>
        <w:tc>
          <w:tcPr>
            <w:tcW w:w="473" w:type="dxa"/>
            <w:tcBorders>
              <w:top w:val="nil"/>
              <w:left w:val="nil"/>
              <w:bottom w:val="single" w:sz="4" w:space="0" w:color="auto"/>
              <w:right w:val="single" w:sz="4" w:space="0" w:color="auto"/>
            </w:tcBorders>
            <w:textDirection w:val="btLr"/>
            <w:vAlign w:val="center"/>
            <w:hideMark/>
          </w:tcPr>
          <w:p w:rsidR="00540006" w:rsidRPr="00054505" w:rsidRDefault="00540006">
            <w:pPr>
              <w:jc w:val="center"/>
              <w:rPr>
                <w:sz w:val="20"/>
                <w:szCs w:val="20"/>
              </w:rPr>
            </w:pPr>
            <w:r w:rsidRPr="00054505">
              <w:rPr>
                <w:sz w:val="20"/>
                <w:szCs w:val="20"/>
              </w:rPr>
              <w:t>Patalpos</w:t>
            </w:r>
          </w:p>
        </w:tc>
        <w:tc>
          <w:tcPr>
            <w:tcW w:w="473" w:type="dxa"/>
            <w:tcBorders>
              <w:top w:val="nil"/>
              <w:left w:val="nil"/>
              <w:bottom w:val="single" w:sz="4" w:space="0" w:color="auto"/>
              <w:right w:val="single" w:sz="4" w:space="0" w:color="auto"/>
            </w:tcBorders>
            <w:textDirection w:val="btLr"/>
            <w:vAlign w:val="center"/>
            <w:hideMark/>
          </w:tcPr>
          <w:p w:rsidR="00540006" w:rsidRPr="00054505" w:rsidRDefault="00540006">
            <w:pPr>
              <w:jc w:val="center"/>
              <w:rPr>
                <w:sz w:val="20"/>
                <w:szCs w:val="20"/>
              </w:rPr>
            </w:pPr>
            <w:r w:rsidRPr="00054505">
              <w:rPr>
                <w:sz w:val="20"/>
                <w:szCs w:val="20"/>
              </w:rPr>
              <w:t>Uždaros kabinos</w:t>
            </w:r>
          </w:p>
        </w:tc>
        <w:tc>
          <w:tcPr>
            <w:tcW w:w="473" w:type="dxa"/>
            <w:tcBorders>
              <w:top w:val="nil"/>
              <w:left w:val="nil"/>
              <w:bottom w:val="single" w:sz="4" w:space="0" w:color="auto"/>
              <w:right w:val="single" w:sz="4" w:space="0" w:color="auto"/>
            </w:tcBorders>
            <w:textDirection w:val="btLr"/>
            <w:vAlign w:val="center"/>
            <w:hideMark/>
          </w:tcPr>
          <w:p w:rsidR="00540006" w:rsidRPr="00054505" w:rsidRDefault="00540006">
            <w:pPr>
              <w:jc w:val="center"/>
              <w:rPr>
                <w:sz w:val="20"/>
                <w:szCs w:val="20"/>
              </w:rPr>
            </w:pPr>
            <w:r w:rsidRPr="00054505">
              <w:rPr>
                <w:sz w:val="20"/>
                <w:szCs w:val="20"/>
              </w:rPr>
              <w:t xml:space="preserve"> Įrenginiai</w:t>
            </w:r>
          </w:p>
        </w:tc>
        <w:tc>
          <w:tcPr>
            <w:tcW w:w="520" w:type="dxa"/>
            <w:tcBorders>
              <w:top w:val="nil"/>
              <w:left w:val="nil"/>
              <w:bottom w:val="single" w:sz="4" w:space="0" w:color="auto"/>
              <w:right w:val="single" w:sz="4" w:space="0" w:color="auto"/>
            </w:tcBorders>
            <w:textDirection w:val="btLr"/>
            <w:vAlign w:val="center"/>
            <w:hideMark/>
          </w:tcPr>
          <w:p w:rsidR="00540006" w:rsidRPr="00054505" w:rsidRDefault="00540006">
            <w:pPr>
              <w:jc w:val="center"/>
              <w:rPr>
                <w:sz w:val="20"/>
                <w:szCs w:val="20"/>
              </w:rPr>
            </w:pPr>
            <w:r w:rsidRPr="00054505">
              <w:rPr>
                <w:sz w:val="20"/>
                <w:szCs w:val="20"/>
              </w:rPr>
              <w:t>Šilumos punktas</w:t>
            </w:r>
          </w:p>
        </w:tc>
        <w:tc>
          <w:tcPr>
            <w:tcW w:w="520" w:type="dxa"/>
            <w:tcBorders>
              <w:top w:val="nil"/>
              <w:left w:val="nil"/>
              <w:bottom w:val="single" w:sz="4" w:space="0" w:color="auto"/>
              <w:right w:val="single" w:sz="4" w:space="0" w:color="auto"/>
            </w:tcBorders>
            <w:textDirection w:val="btLr"/>
            <w:vAlign w:val="center"/>
            <w:hideMark/>
          </w:tcPr>
          <w:p w:rsidR="00540006" w:rsidRPr="00054505" w:rsidRDefault="00540006">
            <w:pPr>
              <w:jc w:val="center"/>
              <w:rPr>
                <w:sz w:val="20"/>
                <w:szCs w:val="20"/>
              </w:rPr>
            </w:pPr>
            <w:r w:rsidRPr="00054505">
              <w:rPr>
                <w:sz w:val="20"/>
                <w:szCs w:val="20"/>
              </w:rPr>
              <w:t>Šildymo sistema</w:t>
            </w:r>
          </w:p>
        </w:tc>
        <w:tc>
          <w:tcPr>
            <w:tcW w:w="657" w:type="dxa"/>
            <w:tcBorders>
              <w:top w:val="nil"/>
              <w:left w:val="nil"/>
              <w:bottom w:val="single" w:sz="4" w:space="0" w:color="auto"/>
              <w:right w:val="single" w:sz="4" w:space="0" w:color="auto"/>
            </w:tcBorders>
            <w:textDirection w:val="btLr"/>
            <w:vAlign w:val="center"/>
            <w:hideMark/>
          </w:tcPr>
          <w:p w:rsidR="00540006" w:rsidRPr="00054505" w:rsidRDefault="00540006">
            <w:pPr>
              <w:jc w:val="center"/>
              <w:rPr>
                <w:sz w:val="20"/>
                <w:szCs w:val="20"/>
              </w:rPr>
            </w:pPr>
            <w:r w:rsidRPr="00054505">
              <w:rPr>
                <w:sz w:val="20"/>
                <w:szCs w:val="20"/>
              </w:rPr>
              <w:t>Vandentiekio sistema</w:t>
            </w:r>
          </w:p>
        </w:tc>
        <w:tc>
          <w:tcPr>
            <w:tcW w:w="665" w:type="dxa"/>
            <w:tcBorders>
              <w:top w:val="nil"/>
              <w:left w:val="nil"/>
              <w:bottom w:val="single" w:sz="4" w:space="0" w:color="auto"/>
              <w:right w:val="single" w:sz="4" w:space="0" w:color="auto"/>
            </w:tcBorders>
            <w:textDirection w:val="btLr"/>
            <w:vAlign w:val="center"/>
            <w:hideMark/>
          </w:tcPr>
          <w:p w:rsidR="00540006" w:rsidRPr="00054505" w:rsidRDefault="00540006">
            <w:pPr>
              <w:jc w:val="center"/>
              <w:rPr>
                <w:sz w:val="20"/>
                <w:szCs w:val="20"/>
              </w:rPr>
            </w:pPr>
            <w:r w:rsidRPr="00054505">
              <w:rPr>
                <w:sz w:val="20"/>
                <w:szCs w:val="20"/>
              </w:rPr>
              <w:t>Kanalizacijos sistema</w:t>
            </w:r>
          </w:p>
        </w:tc>
        <w:tc>
          <w:tcPr>
            <w:tcW w:w="551" w:type="dxa"/>
            <w:tcBorders>
              <w:top w:val="nil"/>
              <w:left w:val="nil"/>
              <w:bottom w:val="single" w:sz="4" w:space="0" w:color="auto"/>
              <w:right w:val="single" w:sz="4" w:space="0" w:color="auto"/>
            </w:tcBorders>
            <w:textDirection w:val="btLr"/>
            <w:vAlign w:val="center"/>
            <w:hideMark/>
          </w:tcPr>
          <w:p w:rsidR="00540006" w:rsidRPr="00054505" w:rsidRDefault="00540006">
            <w:pPr>
              <w:jc w:val="center"/>
              <w:rPr>
                <w:sz w:val="20"/>
                <w:szCs w:val="20"/>
              </w:rPr>
            </w:pPr>
            <w:r w:rsidRPr="00054505">
              <w:rPr>
                <w:sz w:val="20"/>
                <w:szCs w:val="20"/>
              </w:rPr>
              <w:t>Elektros instaliacija</w:t>
            </w:r>
          </w:p>
        </w:tc>
        <w:tc>
          <w:tcPr>
            <w:tcW w:w="567" w:type="dxa"/>
            <w:tcBorders>
              <w:top w:val="nil"/>
              <w:left w:val="nil"/>
              <w:bottom w:val="single" w:sz="4" w:space="0" w:color="auto"/>
              <w:right w:val="single" w:sz="4" w:space="0" w:color="auto"/>
            </w:tcBorders>
            <w:textDirection w:val="btLr"/>
            <w:vAlign w:val="center"/>
            <w:hideMark/>
          </w:tcPr>
          <w:p w:rsidR="00540006" w:rsidRPr="00054505" w:rsidRDefault="00540006">
            <w:pPr>
              <w:jc w:val="center"/>
              <w:rPr>
                <w:sz w:val="20"/>
                <w:szCs w:val="20"/>
              </w:rPr>
            </w:pPr>
            <w:r w:rsidRPr="00054505">
              <w:rPr>
                <w:sz w:val="20"/>
                <w:szCs w:val="20"/>
              </w:rPr>
              <w:t>Elektros skydinės</w:t>
            </w:r>
          </w:p>
        </w:tc>
        <w:tc>
          <w:tcPr>
            <w:tcW w:w="567" w:type="dxa"/>
            <w:tcBorders>
              <w:top w:val="nil"/>
              <w:left w:val="nil"/>
              <w:bottom w:val="single" w:sz="4" w:space="0" w:color="auto"/>
              <w:right w:val="single" w:sz="4" w:space="0" w:color="auto"/>
            </w:tcBorders>
            <w:textDirection w:val="btLr"/>
            <w:vAlign w:val="center"/>
            <w:hideMark/>
          </w:tcPr>
          <w:p w:rsidR="00540006" w:rsidRPr="00054505" w:rsidRDefault="00540006">
            <w:pPr>
              <w:jc w:val="center"/>
              <w:rPr>
                <w:sz w:val="20"/>
                <w:szCs w:val="20"/>
              </w:rPr>
            </w:pPr>
            <w:r w:rsidRPr="00054505">
              <w:rPr>
                <w:sz w:val="20"/>
                <w:szCs w:val="20"/>
              </w:rPr>
              <w:t>Šviestuvai</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40006" w:rsidRPr="00054505" w:rsidRDefault="00540006">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40006" w:rsidRPr="00054505" w:rsidRDefault="00540006">
            <w:pPr>
              <w:rPr>
                <w:sz w:val="20"/>
                <w:szCs w:val="20"/>
              </w:rPr>
            </w:pPr>
          </w:p>
        </w:tc>
      </w:tr>
      <w:tr w:rsidR="00540006" w:rsidRPr="00054505" w:rsidTr="00540006">
        <w:trPr>
          <w:cantSplit/>
          <w:trHeight w:val="2251"/>
        </w:trPr>
        <w:tc>
          <w:tcPr>
            <w:tcW w:w="473" w:type="dxa"/>
            <w:tcBorders>
              <w:top w:val="nil"/>
              <w:left w:val="single" w:sz="4" w:space="0" w:color="auto"/>
              <w:bottom w:val="single" w:sz="4" w:space="0" w:color="auto"/>
              <w:right w:val="single" w:sz="4" w:space="0" w:color="auto"/>
            </w:tcBorders>
            <w:textDirection w:val="btLr"/>
            <w:vAlign w:val="center"/>
            <w:hideMark/>
          </w:tcPr>
          <w:p w:rsidR="00540006" w:rsidRPr="00054505" w:rsidRDefault="00540006">
            <w:pPr>
              <w:ind w:left="113" w:right="113"/>
              <w:jc w:val="center"/>
              <w:rPr>
                <w:sz w:val="16"/>
                <w:szCs w:val="16"/>
              </w:rPr>
            </w:pPr>
            <w:r w:rsidRPr="00054505">
              <w:rPr>
                <w:sz w:val="16"/>
                <w:szCs w:val="16"/>
                <w:lang w:val="en-US"/>
              </w:rPr>
              <w:t>K 80℅ P 20℅</w:t>
            </w:r>
          </w:p>
        </w:tc>
        <w:tc>
          <w:tcPr>
            <w:tcW w:w="473" w:type="dxa"/>
            <w:tcBorders>
              <w:top w:val="nil"/>
              <w:left w:val="nil"/>
              <w:bottom w:val="single" w:sz="4" w:space="0" w:color="auto"/>
              <w:right w:val="single" w:sz="4" w:space="0" w:color="auto"/>
            </w:tcBorders>
            <w:textDirection w:val="btLr"/>
            <w:vAlign w:val="center"/>
            <w:hideMark/>
          </w:tcPr>
          <w:p w:rsidR="00540006" w:rsidRPr="00054505" w:rsidRDefault="005301AC">
            <w:pPr>
              <w:ind w:left="113" w:right="113"/>
              <w:jc w:val="center"/>
              <w:rPr>
                <w:sz w:val="16"/>
                <w:szCs w:val="16"/>
              </w:rPr>
            </w:pPr>
            <w:r w:rsidRPr="00054505">
              <w:rPr>
                <w:sz w:val="16"/>
                <w:szCs w:val="16"/>
              </w:rPr>
              <w:t xml:space="preserve">K 70℅ </w:t>
            </w:r>
          </w:p>
        </w:tc>
        <w:tc>
          <w:tcPr>
            <w:tcW w:w="473" w:type="dxa"/>
            <w:tcBorders>
              <w:top w:val="nil"/>
              <w:left w:val="nil"/>
              <w:bottom w:val="single" w:sz="4" w:space="0" w:color="auto"/>
              <w:right w:val="single" w:sz="4" w:space="0" w:color="auto"/>
            </w:tcBorders>
            <w:textDirection w:val="btLr"/>
            <w:vAlign w:val="center"/>
            <w:hideMark/>
          </w:tcPr>
          <w:p w:rsidR="00540006" w:rsidRPr="00054505" w:rsidRDefault="00540006">
            <w:pPr>
              <w:ind w:left="113" w:right="113"/>
              <w:jc w:val="center"/>
              <w:rPr>
                <w:sz w:val="16"/>
                <w:szCs w:val="16"/>
              </w:rPr>
            </w:pPr>
            <w:r w:rsidRPr="00054505">
              <w:rPr>
                <w:sz w:val="16"/>
                <w:szCs w:val="16"/>
              </w:rPr>
              <w:t>AK</w:t>
            </w:r>
          </w:p>
        </w:tc>
        <w:tc>
          <w:tcPr>
            <w:tcW w:w="473" w:type="dxa"/>
            <w:tcBorders>
              <w:top w:val="nil"/>
              <w:left w:val="nil"/>
              <w:bottom w:val="single" w:sz="4" w:space="0" w:color="auto"/>
              <w:right w:val="single" w:sz="4" w:space="0" w:color="auto"/>
            </w:tcBorders>
            <w:textDirection w:val="btLr"/>
            <w:vAlign w:val="center"/>
            <w:hideMark/>
          </w:tcPr>
          <w:p w:rsidR="00540006" w:rsidRPr="00054505" w:rsidRDefault="00540006">
            <w:pPr>
              <w:ind w:left="113" w:right="113"/>
              <w:jc w:val="center"/>
              <w:rPr>
                <w:sz w:val="16"/>
                <w:szCs w:val="16"/>
              </w:rPr>
            </w:pPr>
            <w:r w:rsidRPr="00054505">
              <w:rPr>
                <w:sz w:val="16"/>
                <w:szCs w:val="16"/>
              </w:rPr>
              <w:t>AK</w:t>
            </w:r>
          </w:p>
        </w:tc>
        <w:tc>
          <w:tcPr>
            <w:tcW w:w="473" w:type="dxa"/>
            <w:tcBorders>
              <w:top w:val="single" w:sz="4" w:space="0" w:color="auto"/>
              <w:left w:val="nil"/>
              <w:bottom w:val="single" w:sz="4" w:space="0" w:color="auto"/>
              <w:right w:val="single" w:sz="4" w:space="0" w:color="auto"/>
            </w:tcBorders>
            <w:textDirection w:val="btLr"/>
            <w:vAlign w:val="center"/>
            <w:hideMark/>
          </w:tcPr>
          <w:p w:rsidR="00540006" w:rsidRPr="00054505" w:rsidRDefault="00540006">
            <w:pPr>
              <w:ind w:left="113" w:right="113"/>
              <w:jc w:val="center"/>
              <w:rPr>
                <w:sz w:val="16"/>
                <w:szCs w:val="16"/>
              </w:rPr>
            </w:pPr>
            <w:r w:rsidRPr="00054505">
              <w:rPr>
                <w:sz w:val="16"/>
                <w:szCs w:val="16"/>
              </w:rPr>
              <w:t>AK</w:t>
            </w:r>
          </w:p>
        </w:tc>
        <w:tc>
          <w:tcPr>
            <w:tcW w:w="473" w:type="dxa"/>
            <w:tcBorders>
              <w:top w:val="single" w:sz="4" w:space="0" w:color="auto"/>
              <w:left w:val="nil"/>
              <w:bottom w:val="single" w:sz="4" w:space="0" w:color="auto"/>
              <w:right w:val="single" w:sz="4" w:space="0" w:color="auto"/>
            </w:tcBorders>
            <w:textDirection w:val="btLr"/>
            <w:vAlign w:val="center"/>
            <w:hideMark/>
          </w:tcPr>
          <w:p w:rsidR="00540006" w:rsidRPr="00054505" w:rsidRDefault="005301AC">
            <w:pPr>
              <w:ind w:left="113" w:right="113"/>
              <w:jc w:val="center"/>
              <w:rPr>
                <w:sz w:val="16"/>
                <w:szCs w:val="16"/>
              </w:rPr>
            </w:pPr>
            <w:r w:rsidRPr="00054505">
              <w:rPr>
                <w:sz w:val="16"/>
                <w:szCs w:val="16"/>
              </w:rPr>
              <w:t xml:space="preserve">P 48 </w:t>
            </w:r>
            <w:r w:rsidR="00540006" w:rsidRPr="00054505">
              <w:rPr>
                <w:sz w:val="16"/>
                <w:szCs w:val="16"/>
              </w:rPr>
              <w:t>℅</w:t>
            </w:r>
          </w:p>
        </w:tc>
        <w:tc>
          <w:tcPr>
            <w:tcW w:w="473" w:type="dxa"/>
            <w:tcBorders>
              <w:top w:val="single" w:sz="4" w:space="0" w:color="auto"/>
              <w:left w:val="nil"/>
              <w:bottom w:val="single" w:sz="4" w:space="0" w:color="auto"/>
              <w:right w:val="single" w:sz="4" w:space="0" w:color="auto"/>
            </w:tcBorders>
            <w:textDirection w:val="btLr"/>
            <w:vAlign w:val="center"/>
            <w:hideMark/>
          </w:tcPr>
          <w:p w:rsidR="00540006" w:rsidRPr="00054505" w:rsidRDefault="005301AC">
            <w:pPr>
              <w:ind w:left="113" w:right="113"/>
              <w:jc w:val="center"/>
              <w:rPr>
                <w:sz w:val="16"/>
                <w:szCs w:val="16"/>
              </w:rPr>
            </w:pPr>
            <w:r w:rsidRPr="00054505">
              <w:rPr>
                <w:sz w:val="16"/>
                <w:szCs w:val="16"/>
              </w:rPr>
              <w:t xml:space="preserve">P 48 </w:t>
            </w:r>
            <w:r w:rsidR="00540006" w:rsidRPr="00054505">
              <w:rPr>
                <w:sz w:val="16"/>
                <w:szCs w:val="16"/>
              </w:rPr>
              <w:t>℅</w:t>
            </w:r>
          </w:p>
        </w:tc>
        <w:tc>
          <w:tcPr>
            <w:tcW w:w="473" w:type="dxa"/>
            <w:tcBorders>
              <w:top w:val="single" w:sz="4" w:space="0" w:color="auto"/>
              <w:left w:val="nil"/>
              <w:bottom w:val="single" w:sz="4" w:space="0" w:color="auto"/>
              <w:right w:val="single" w:sz="4" w:space="0" w:color="auto"/>
            </w:tcBorders>
            <w:textDirection w:val="btLr"/>
            <w:vAlign w:val="center"/>
            <w:hideMark/>
          </w:tcPr>
          <w:p w:rsidR="00540006" w:rsidRPr="00054505" w:rsidRDefault="005301AC">
            <w:pPr>
              <w:ind w:left="113" w:right="113"/>
              <w:jc w:val="center"/>
              <w:rPr>
                <w:sz w:val="16"/>
                <w:szCs w:val="16"/>
              </w:rPr>
            </w:pPr>
            <w:r w:rsidRPr="00054505">
              <w:rPr>
                <w:sz w:val="16"/>
                <w:szCs w:val="16"/>
              </w:rPr>
              <w:t xml:space="preserve">AP  80 </w:t>
            </w:r>
            <w:r w:rsidR="00540006" w:rsidRPr="00054505">
              <w:rPr>
                <w:sz w:val="16"/>
                <w:szCs w:val="16"/>
              </w:rPr>
              <w:t>℅</w:t>
            </w:r>
          </w:p>
        </w:tc>
        <w:tc>
          <w:tcPr>
            <w:tcW w:w="473" w:type="dxa"/>
            <w:tcBorders>
              <w:top w:val="single" w:sz="4" w:space="0" w:color="auto"/>
              <w:left w:val="nil"/>
              <w:bottom w:val="single" w:sz="4" w:space="0" w:color="auto"/>
              <w:right w:val="single" w:sz="4" w:space="0" w:color="auto"/>
            </w:tcBorders>
            <w:textDirection w:val="btLr"/>
            <w:vAlign w:val="center"/>
            <w:hideMark/>
          </w:tcPr>
          <w:p w:rsidR="00540006" w:rsidRPr="00054505" w:rsidRDefault="005301AC">
            <w:pPr>
              <w:ind w:left="113" w:right="113"/>
              <w:jc w:val="center"/>
              <w:rPr>
                <w:sz w:val="16"/>
                <w:szCs w:val="16"/>
              </w:rPr>
            </w:pPr>
            <w:r w:rsidRPr="00054505">
              <w:rPr>
                <w:sz w:val="16"/>
                <w:szCs w:val="16"/>
              </w:rPr>
              <w:t xml:space="preserve">K 10 </w:t>
            </w:r>
            <w:r w:rsidR="00540006" w:rsidRPr="00054505">
              <w:rPr>
                <w:sz w:val="16"/>
                <w:szCs w:val="16"/>
              </w:rPr>
              <w:t>℅</w:t>
            </w:r>
          </w:p>
        </w:tc>
        <w:tc>
          <w:tcPr>
            <w:tcW w:w="523" w:type="dxa"/>
            <w:tcBorders>
              <w:top w:val="single" w:sz="4" w:space="0" w:color="auto"/>
              <w:left w:val="nil"/>
              <w:bottom w:val="single" w:sz="4" w:space="0" w:color="auto"/>
              <w:right w:val="single" w:sz="4" w:space="0" w:color="auto"/>
            </w:tcBorders>
            <w:textDirection w:val="btLr"/>
            <w:vAlign w:val="center"/>
            <w:hideMark/>
          </w:tcPr>
          <w:p w:rsidR="00540006" w:rsidRPr="00054505" w:rsidRDefault="005301AC">
            <w:pPr>
              <w:ind w:left="113" w:right="113"/>
              <w:jc w:val="center"/>
              <w:rPr>
                <w:sz w:val="16"/>
                <w:szCs w:val="16"/>
              </w:rPr>
            </w:pPr>
            <w:r w:rsidRPr="00054505">
              <w:rPr>
                <w:sz w:val="16"/>
                <w:szCs w:val="16"/>
              </w:rPr>
              <w:t xml:space="preserve">AP 80 </w:t>
            </w:r>
            <w:r w:rsidR="00540006" w:rsidRPr="00054505">
              <w:rPr>
                <w:sz w:val="16"/>
                <w:szCs w:val="16"/>
              </w:rPr>
              <w:t>℅</w:t>
            </w:r>
          </w:p>
        </w:tc>
        <w:tc>
          <w:tcPr>
            <w:tcW w:w="527" w:type="dxa"/>
            <w:tcBorders>
              <w:top w:val="single" w:sz="4" w:space="0" w:color="auto"/>
              <w:left w:val="nil"/>
              <w:bottom w:val="single" w:sz="4" w:space="0" w:color="auto"/>
              <w:right w:val="single" w:sz="4" w:space="0" w:color="auto"/>
            </w:tcBorders>
            <w:textDirection w:val="btLr"/>
            <w:vAlign w:val="center"/>
            <w:hideMark/>
          </w:tcPr>
          <w:p w:rsidR="00540006" w:rsidRPr="00054505" w:rsidRDefault="005301AC">
            <w:pPr>
              <w:ind w:left="113" w:right="113"/>
              <w:jc w:val="center"/>
              <w:rPr>
                <w:sz w:val="16"/>
                <w:szCs w:val="16"/>
              </w:rPr>
            </w:pPr>
            <w:r w:rsidRPr="00054505">
              <w:rPr>
                <w:sz w:val="16"/>
                <w:szCs w:val="16"/>
              </w:rPr>
              <w:t xml:space="preserve">K 2 </w:t>
            </w:r>
            <w:r w:rsidR="00540006" w:rsidRPr="00054505">
              <w:rPr>
                <w:sz w:val="16"/>
                <w:szCs w:val="16"/>
              </w:rPr>
              <w:t>℅</w:t>
            </w:r>
          </w:p>
        </w:tc>
        <w:tc>
          <w:tcPr>
            <w:tcW w:w="473" w:type="dxa"/>
            <w:tcBorders>
              <w:top w:val="single" w:sz="4" w:space="0" w:color="auto"/>
              <w:left w:val="nil"/>
              <w:bottom w:val="single" w:sz="4" w:space="0" w:color="auto"/>
              <w:right w:val="single" w:sz="4" w:space="0" w:color="auto"/>
            </w:tcBorders>
            <w:textDirection w:val="btLr"/>
            <w:vAlign w:val="center"/>
            <w:hideMark/>
          </w:tcPr>
          <w:p w:rsidR="00540006" w:rsidRPr="00054505" w:rsidRDefault="005301AC">
            <w:pPr>
              <w:ind w:left="113" w:right="113"/>
              <w:jc w:val="center"/>
              <w:rPr>
                <w:sz w:val="16"/>
                <w:szCs w:val="16"/>
              </w:rPr>
            </w:pPr>
            <w:r w:rsidRPr="00054505">
              <w:rPr>
                <w:sz w:val="16"/>
                <w:szCs w:val="16"/>
              </w:rPr>
              <w:t>NR</w:t>
            </w:r>
          </w:p>
        </w:tc>
        <w:tc>
          <w:tcPr>
            <w:tcW w:w="473" w:type="dxa"/>
            <w:tcBorders>
              <w:top w:val="single" w:sz="4" w:space="0" w:color="auto"/>
              <w:left w:val="nil"/>
              <w:bottom w:val="single" w:sz="4" w:space="0" w:color="auto"/>
              <w:right w:val="single" w:sz="4" w:space="0" w:color="auto"/>
            </w:tcBorders>
            <w:textDirection w:val="btLr"/>
            <w:vAlign w:val="center"/>
            <w:hideMark/>
          </w:tcPr>
          <w:p w:rsidR="00540006" w:rsidRPr="00054505" w:rsidRDefault="005301AC">
            <w:pPr>
              <w:ind w:left="113" w:right="113"/>
              <w:jc w:val="center"/>
              <w:rPr>
                <w:sz w:val="16"/>
                <w:szCs w:val="16"/>
              </w:rPr>
            </w:pPr>
            <w:r w:rsidRPr="00054505">
              <w:rPr>
                <w:sz w:val="16"/>
                <w:szCs w:val="16"/>
              </w:rPr>
              <w:t>NR</w:t>
            </w:r>
          </w:p>
        </w:tc>
        <w:tc>
          <w:tcPr>
            <w:tcW w:w="473" w:type="dxa"/>
            <w:tcBorders>
              <w:top w:val="single" w:sz="4" w:space="0" w:color="auto"/>
              <w:left w:val="nil"/>
              <w:bottom w:val="single" w:sz="4" w:space="0" w:color="auto"/>
              <w:right w:val="single" w:sz="4" w:space="0" w:color="auto"/>
            </w:tcBorders>
            <w:textDirection w:val="btLr"/>
            <w:vAlign w:val="center"/>
            <w:hideMark/>
          </w:tcPr>
          <w:p w:rsidR="00540006" w:rsidRPr="00054505" w:rsidRDefault="005301AC">
            <w:pPr>
              <w:ind w:left="113" w:right="113"/>
              <w:jc w:val="center"/>
              <w:rPr>
                <w:sz w:val="16"/>
                <w:szCs w:val="16"/>
              </w:rPr>
            </w:pPr>
            <w:r w:rsidRPr="00054505">
              <w:rPr>
                <w:sz w:val="16"/>
                <w:szCs w:val="16"/>
              </w:rPr>
              <w:t>NR</w:t>
            </w:r>
          </w:p>
        </w:tc>
        <w:tc>
          <w:tcPr>
            <w:tcW w:w="520" w:type="dxa"/>
            <w:tcBorders>
              <w:top w:val="single" w:sz="4" w:space="0" w:color="auto"/>
              <w:left w:val="nil"/>
              <w:bottom w:val="single" w:sz="4" w:space="0" w:color="auto"/>
              <w:right w:val="single" w:sz="4" w:space="0" w:color="auto"/>
            </w:tcBorders>
            <w:textDirection w:val="btLr"/>
            <w:vAlign w:val="center"/>
            <w:hideMark/>
          </w:tcPr>
          <w:p w:rsidR="00540006" w:rsidRPr="00054505" w:rsidRDefault="005301AC">
            <w:pPr>
              <w:ind w:left="113" w:right="113"/>
              <w:jc w:val="center"/>
              <w:rPr>
                <w:sz w:val="16"/>
                <w:szCs w:val="16"/>
              </w:rPr>
            </w:pPr>
            <w:r w:rsidRPr="00054505">
              <w:rPr>
                <w:sz w:val="16"/>
                <w:szCs w:val="16"/>
              </w:rPr>
              <w:t>AK 9</w:t>
            </w:r>
            <w:r w:rsidR="00540006" w:rsidRPr="00054505">
              <w:rPr>
                <w:sz w:val="16"/>
                <w:szCs w:val="16"/>
              </w:rPr>
              <w:t>0</w:t>
            </w:r>
            <w:r w:rsidRPr="00054505">
              <w:rPr>
                <w:sz w:val="16"/>
                <w:szCs w:val="16"/>
              </w:rPr>
              <w:t xml:space="preserve"> ℅   K 1</w:t>
            </w:r>
            <w:r w:rsidR="00540006" w:rsidRPr="00054505">
              <w:rPr>
                <w:sz w:val="16"/>
                <w:szCs w:val="16"/>
              </w:rPr>
              <w:t>0</w:t>
            </w:r>
            <w:r w:rsidRPr="00054505">
              <w:rPr>
                <w:sz w:val="16"/>
                <w:szCs w:val="16"/>
              </w:rPr>
              <w:t xml:space="preserve"> </w:t>
            </w:r>
            <w:r w:rsidR="00540006" w:rsidRPr="00054505">
              <w:rPr>
                <w:sz w:val="16"/>
                <w:szCs w:val="16"/>
              </w:rPr>
              <w:t>℅</w:t>
            </w:r>
          </w:p>
        </w:tc>
        <w:tc>
          <w:tcPr>
            <w:tcW w:w="520" w:type="dxa"/>
            <w:tcBorders>
              <w:top w:val="single" w:sz="4" w:space="0" w:color="auto"/>
              <w:left w:val="nil"/>
              <w:bottom w:val="single" w:sz="4" w:space="0" w:color="auto"/>
              <w:right w:val="single" w:sz="4" w:space="0" w:color="auto"/>
            </w:tcBorders>
            <w:textDirection w:val="btLr"/>
            <w:vAlign w:val="center"/>
            <w:hideMark/>
          </w:tcPr>
          <w:p w:rsidR="00540006" w:rsidRPr="00054505" w:rsidRDefault="005E5068">
            <w:pPr>
              <w:ind w:left="113" w:right="113"/>
              <w:jc w:val="center"/>
              <w:rPr>
                <w:sz w:val="16"/>
                <w:szCs w:val="16"/>
              </w:rPr>
            </w:pPr>
            <w:r w:rsidRPr="00054505">
              <w:rPr>
                <w:sz w:val="16"/>
                <w:szCs w:val="16"/>
              </w:rPr>
              <w:t>AK 9</w:t>
            </w:r>
            <w:r w:rsidR="00540006" w:rsidRPr="00054505">
              <w:rPr>
                <w:sz w:val="16"/>
                <w:szCs w:val="16"/>
              </w:rPr>
              <w:t>0</w:t>
            </w:r>
            <w:r w:rsidR="005301AC" w:rsidRPr="00054505">
              <w:rPr>
                <w:sz w:val="16"/>
                <w:szCs w:val="16"/>
              </w:rPr>
              <w:t xml:space="preserve"> </w:t>
            </w:r>
            <w:r w:rsidRPr="00054505">
              <w:rPr>
                <w:sz w:val="16"/>
                <w:szCs w:val="16"/>
              </w:rPr>
              <w:t>℅   K 1</w:t>
            </w:r>
            <w:r w:rsidR="00540006" w:rsidRPr="00054505">
              <w:rPr>
                <w:sz w:val="16"/>
                <w:szCs w:val="16"/>
              </w:rPr>
              <w:t>0℅</w:t>
            </w:r>
          </w:p>
        </w:tc>
        <w:tc>
          <w:tcPr>
            <w:tcW w:w="657" w:type="dxa"/>
            <w:tcBorders>
              <w:top w:val="single" w:sz="4" w:space="0" w:color="auto"/>
              <w:left w:val="nil"/>
              <w:bottom w:val="single" w:sz="4" w:space="0" w:color="auto"/>
              <w:right w:val="single" w:sz="4" w:space="0" w:color="auto"/>
            </w:tcBorders>
            <w:textDirection w:val="btLr"/>
            <w:vAlign w:val="center"/>
            <w:hideMark/>
          </w:tcPr>
          <w:p w:rsidR="00540006" w:rsidRPr="00054505" w:rsidRDefault="00540006">
            <w:pPr>
              <w:ind w:left="113" w:right="113"/>
              <w:jc w:val="center"/>
              <w:rPr>
                <w:sz w:val="16"/>
                <w:szCs w:val="16"/>
              </w:rPr>
            </w:pPr>
            <w:r w:rsidRPr="00054505">
              <w:rPr>
                <w:sz w:val="16"/>
                <w:szCs w:val="16"/>
              </w:rPr>
              <w:t xml:space="preserve">K </w:t>
            </w:r>
            <w:r w:rsidR="007C40DB" w:rsidRPr="00054505">
              <w:rPr>
                <w:sz w:val="16"/>
                <w:szCs w:val="16"/>
              </w:rPr>
              <w:t>7</w:t>
            </w:r>
            <w:r w:rsidRPr="00054505">
              <w:rPr>
                <w:sz w:val="16"/>
                <w:szCs w:val="16"/>
              </w:rPr>
              <w:t>5</w:t>
            </w:r>
            <w:r w:rsidR="005E5068" w:rsidRPr="00054505">
              <w:rPr>
                <w:sz w:val="16"/>
                <w:szCs w:val="16"/>
              </w:rPr>
              <w:t xml:space="preserve"> </w:t>
            </w:r>
            <w:r w:rsidRPr="00054505">
              <w:rPr>
                <w:sz w:val="16"/>
                <w:szCs w:val="16"/>
              </w:rPr>
              <w:t>℅</w:t>
            </w:r>
          </w:p>
        </w:tc>
        <w:tc>
          <w:tcPr>
            <w:tcW w:w="665" w:type="dxa"/>
            <w:tcBorders>
              <w:top w:val="single" w:sz="4" w:space="0" w:color="auto"/>
              <w:left w:val="nil"/>
              <w:bottom w:val="single" w:sz="4" w:space="0" w:color="auto"/>
              <w:right w:val="single" w:sz="4" w:space="0" w:color="auto"/>
            </w:tcBorders>
            <w:textDirection w:val="btLr"/>
            <w:vAlign w:val="center"/>
            <w:hideMark/>
          </w:tcPr>
          <w:p w:rsidR="00540006" w:rsidRPr="00054505" w:rsidRDefault="005E5068" w:rsidP="005E5068">
            <w:pPr>
              <w:ind w:left="113" w:right="113"/>
              <w:jc w:val="center"/>
              <w:rPr>
                <w:sz w:val="16"/>
                <w:szCs w:val="16"/>
              </w:rPr>
            </w:pPr>
            <w:r w:rsidRPr="00054505">
              <w:rPr>
                <w:sz w:val="16"/>
                <w:szCs w:val="16"/>
              </w:rPr>
              <w:t xml:space="preserve">K 5%  AP 99 </w:t>
            </w:r>
            <w:r w:rsidR="00540006" w:rsidRPr="00054505">
              <w:rPr>
                <w:sz w:val="16"/>
                <w:szCs w:val="16"/>
              </w:rPr>
              <w:t xml:space="preserve">℅ </w:t>
            </w:r>
          </w:p>
        </w:tc>
        <w:tc>
          <w:tcPr>
            <w:tcW w:w="551" w:type="dxa"/>
            <w:tcBorders>
              <w:top w:val="single" w:sz="4" w:space="0" w:color="auto"/>
              <w:left w:val="nil"/>
              <w:bottom w:val="single" w:sz="4" w:space="0" w:color="auto"/>
              <w:right w:val="single" w:sz="4" w:space="0" w:color="auto"/>
            </w:tcBorders>
            <w:textDirection w:val="btLr"/>
            <w:vAlign w:val="center"/>
            <w:hideMark/>
          </w:tcPr>
          <w:p w:rsidR="00540006" w:rsidRPr="00054505" w:rsidRDefault="005E5068">
            <w:pPr>
              <w:ind w:left="113" w:right="113"/>
              <w:jc w:val="center"/>
              <w:rPr>
                <w:sz w:val="16"/>
                <w:szCs w:val="16"/>
              </w:rPr>
            </w:pPr>
            <w:r w:rsidRPr="00054505">
              <w:rPr>
                <w:sz w:val="16"/>
                <w:szCs w:val="16"/>
              </w:rPr>
              <w:t>NR</w:t>
            </w:r>
          </w:p>
        </w:tc>
        <w:tc>
          <w:tcPr>
            <w:tcW w:w="567" w:type="dxa"/>
            <w:tcBorders>
              <w:top w:val="single" w:sz="4" w:space="0" w:color="auto"/>
              <w:left w:val="nil"/>
              <w:bottom w:val="single" w:sz="4" w:space="0" w:color="auto"/>
              <w:right w:val="single" w:sz="4" w:space="0" w:color="auto"/>
            </w:tcBorders>
            <w:textDirection w:val="btLr"/>
            <w:vAlign w:val="center"/>
            <w:hideMark/>
          </w:tcPr>
          <w:p w:rsidR="00540006" w:rsidRPr="00054505" w:rsidRDefault="00540006">
            <w:pPr>
              <w:ind w:left="113" w:right="113"/>
              <w:jc w:val="center"/>
              <w:rPr>
                <w:sz w:val="16"/>
                <w:szCs w:val="16"/>
              </w:rPr>
            </w:pPr>
            <w:r w:rsidRPr="00054505">
              <w:rPr>
                <w:sz w:val="16"/>
                <w:szCs w:val="16"/>
              </w:rPr>
              <w:t xml:space="preserve">NR </w:t>
            </w:r>
          </w:p>
        </w:tc>
        <w:tc>
          <w:tcPr>
            <w:tcW w:w="567" w:type="dxa"/>
            <w:tcBorders>
              <w:top w:val="nil"/>
              <w:left w:val="nil"/>
              <w:bottom w:val="single" w:sz="4" w:space="0" w:color="auto"/>
              <w:right w:val="single" w:sz="4" w:space="0" w:color="auto"/>
            </w:tcBorders>
            <w:textDirection w:val="btLr"/>
            <w:vAlign w:val="center"/>
          </w:tcPr>
          <w:p w:rsidR="00540006" w:rsidRPr="00054505" w:rsidRDefault="00540006">
            <w:pPr>
              <w:ind w:left="113" w:right="113"/>
              <w:jc w:val="center"/>
              <w:rPr>
                <w:sz w:val="16"/>
                <w:szCs w:val="16"/>
              </w:rPr>
            </w:pPr>
            <w:r w:rsidRPr="00054505">
              <w:rPr>
                <w:sz w:val="16"/>
                <w:szCs w:val="16"/>
              </w:rPr>
              <w:t>K 10</w:t>
            </w:r>
            <w:r w:rsidR="005E5068" w:rsidRPr="00054505">
              <w:rPr>
                <w:sz w:val="16"/>
                <w:szCs w:val="16"/>
              </w:rPr>
              <w:t xml:space="preserve"> </w:t>
            </w:r>
            <w:r w:rsidRPr="00054505">
              <w:rPr>
                <w:sz w:val="16"/>
                <w:szCs w:val="16"/>
              </w:rPr>
              <w:t>℅</w:t>
            </w:r>
          </w:p>
          <w:p w:rsidR="00540006" w:rsidRPr="00054505" w:rsidRDefault="00540006">
            <w:pPr>
              <w:ind w:left="113" w:right="113"/>
              <w:jc w:val="center"/>
              <w:rPr>
                <w:sz w:val="16"/>
                <w:szCs w:val="16"/>
              </w:rPr>
            </w:pPr>
          </w:p>
        </w:tc>
        <w:tc>
          <w:tcPr>
            <w:tcW w:w="709" w:type="dxa"/>
            <w:tcBorders>
              <w:top w:val="single" w:sz="4" w:space="0" w:color="auto"/>
              <w:left w:val="nil"/>
              <w:bottom w:val="single" w:sz="4" w:space="0" w:color="auto"/>
              <w:right w:val="single" w:sz="4" w:space="0" w:color="auto"/>
            </w:tcBorders>
            <w:textDirection w:val="btLr"/>
            <w:vAlign w:val="center"/>
            <w:hideMark/>
          </w:tcPr>
          <w:p w:rsidR="00540006" w:rsidRPr="00054505" w:rsidRDefault="00540006">
            <w:pPr>
              <w:ind w:left="113" w:right="113"/>
              <w:jc w:val="center"/>
              <w:rPr>
                <w:sz w:val="16"/>
                <w:szCs w:val="16"/>
              </w:rPr>
            </w:pPr>
            <w:r w:rsidRPr="00054505">
              <w:rPr>
                <w:sz w:val="16"/>
                <w:szCs w:val="16"/>
              </w:rPr>
              <w:t>Nepritaikyta,poreikio nėra</w:t>
            </w:r>
          </w:p>
        </w:tc>
        <w:tc>
          <w:tcPr>
            <w:tcW w:w="3544" w:type="dxa"/>
            <w:tcBorders>
              <w:top w:val="nil"/>
              <w:left w:val="nil"/>
              <w:bottom w:val="single" w:sz="4" w:space="0" w:color="auto"/>
              <w:right w:val="single" w:sz="4" w:space="0" w:color="auto"/>
            </w:tcBorders>
            <w:vAlign w:val="center"/>
            <w:hideMark/>
          </w:tcPr>
          <w:p w:rsidR="00540006" w:rsidRPr="00054505" w:rsidRDefault="00540006" w:rsidP="005E5068">
            <w:pPr>
              <w:jc w:val="both"/>
              <w:rPr>
                <w:sz w:val="16"/>
                <w:szCs w:val="16"/>
              </w:rPr>
            </w:pPr>
            <w:r w:rsidRPr="00054505">
              <w:rPr>
                <w:sz w:val="16"/>
                <w:szCs w:val="16"/>
              </w:rPr>
              <w:t xml:space="preserve">Rizikos veiksniai: </w:t>
            </w:r>
            <w:r w:rsidR="005E5068" w:rsidRPr="00054505">
              <w:rPr>
                <w:sz w:val="16"/>
                <w:szCs w:val="16"/>
              </w:rPr>
              <w:t xml:space="preserve">dalis </w:t>
            </w:r>
            <w:r w:rsidRPr="00054505">
              <w:rPr>
                <w:sz w:val="16"/>
                <w:szCs w:val="16"/>
              </w:rPr>
              <w:t xml:space="preserve">kiemo takelių </w:t>
            </w:r>
            <w:r w:rsidR="005E5068" w:rsidRPr="00054505">
              <w:rPr>
                <w:sz w:val="16"/>
                <w:szCs w:val="16"/>
              </w:rPr>
              <w:t>nelygiu paviršiumi</w:t>
            </w:r>
            <w:r w:rsidRPr="00054505">
              <w:rPr>
                <w:sz w:val="16"/>
                <w:szCs w:val="16"/>
              </w:rPr>
              <w:t>.</w:t>
            </w:r>
          </w:p>
          <w:p w:rsidR="00540006" w:rsidRPr="00054505" w:rsidRDefault="005E5068" w:rsidP="005E5068">
            <w:pPr>
              <w:rPr>
                <w:sz w:val="16"/>
                <w:szCs w:val="16"/>
              </w:rPr>
            </w:pPr>
            <w:r w:rsidRPr="00054505">
              <w:rPr>
                <w:sz w:val="16"/>
                <w:szCs w:val="16"/>
              </w:rPr>
              <w:t>D</w:t>
            </w:r>
            <w:r w:rsidR="00540006" w:rsidRPr="00054505">
              <w:rPr>
                <w:sz w:val="16"/>
                <w:szCs w:val="16"/>
              </w:rPr>
              <w:t xml:space="preserve">alis koridorių </w:t>
            </w:r>
            <w:r w:rsidRPr="00054505">
              <w:rPr>
                <w:sz w:val="16"/>
                <w:szCs w:val="16"/>
              </w:rPr>
              <w:t>šyla 10 %.</w:t>
            </w:r>
            <w:r w:rsidR="00540006" w:rsidRPr="00054505">
              <w:rPr>
                <w:sz w:val="16"/>
                <w:szCs w:val="16"/>
              </w:rPr>
              <w:t xml:space="preserve"> </w:t>
            </w:r>
          </w:p>
        </w:tc>
      </w:tr>
    </w:tbl>
    <w:p w:rsidR="00540006" w:rsidRPr="00054505" w:rsidRDefault="00540006" w:rsidP="00540006">
      <w:pPr>
        <w:rPr>
          <w:b/>
          <w:bCs/>
          <w:sz w:val="16"/>
          <w:szCs w:val="16"/>
          <w:u w:val="single"/>
        </w:rPr>
      </w:pPr>
    </w:p>
    <w:p w:rsidR="00540006" w:rsidRPr="00054505" w:rsidRDefault="00540006" w:rsidP="00540006">
      <w:pPr>
        <w:ind w:firstLine="426"/>
        <w:jc w:val="both"/>
        <w:rPr>
          <w:sz w:val="18"/>
          <w:szCs w:val="18"/>
        </w:rPr>
      </w:pPr>
      <w:r w:rsidRPr="00054505">
        <w:rPr>
          <w:b/>
          <w:bCs/>
          <w:sz w:val="18"/>
          <w:szCs w:val="18"/>
          <w:u w:val="single"/>
        </w:rPr>
        <w:t>Santrumpos:</w:t>
      </w:r>
      <w:r w:rsidRPr="00054505">
        <w:rPr>
          <w:sz w:val="18"/>
          <w:szCs w:val="18"/>
        </w:rPr>
        <w:t xml:space="preserve">  NR – nereikalingas remontas, P – reikalingas paprastasis remontas, K – reikalingas kapitalinis remontas, AB – avarinė būklė, AK – atliktas kapitalinis remontas, AP– atliktas paprastasis remontas.</w:t>
      </w:r>
    </w:p>
    <w:p w:rsidR="00540006" w:rsidRPr="00054505" w:rsidRDefault="00540006" w:rsidP="00540006">
      <w:pPr>
        <w:rPr>
          <w:sz w:val="22"/>
          <w:szCs w:val="22"/>
        </w:rPr>
      </w:pPr>
    </w:p>
    <w:p w:rsidR="00540006" w:rsidRPr="00054505" w:rsidRDefault="00540006" w:rsidP="00540006">
      <w:pPr>
        <w:ind w:firstLine="360"/>
        <w:jc w:val="both"/>
        <w:rPr>
          <w:b/>
        </w:rPr>
      </w:pPr>
      <w:r w:rsidRPr="00054505">
        <w:rPr>
          <w:b/>
        </w:rPr>
        <w:t>Pastabos:</w:t>
      </w:r>
    </w:p>
    <w:p w:rsidR="00540006" w:rsidRPr="00054505" w:rsidRDefault="00540006" w:rsidP="00540006">
      <w:pPr>
        <w:ind w:left="720"/>
        <w:jc w:val="both"/>
      </w:pPr>
    </w:p>
    <w:p w:rsidR="00540006" w:rsidRPr="00054505" w:rsidRDefault="00540006" w:rsidP="00540006">
      <w:pPr>
        <w:numPr>
          <w:ilvl w:val="0"/>
          <w:numId w:val="2"/>
        </w:numPr>
        <w:jc w:val="both"/>
      </w:pPr>
      <w:r w:rsidRPr="00054505">
        <w:t>Kiekvienais metais s</w:t>
      </w:r>
      <w:r w:rsidRPr="00054505">
        <w:rPr>
          <w:bCs/>
        </w:rPr>
        <w:t>tatinio dalių ir inžinerinės įrangos būklė vertinama atsižvelgiant į statinio kasmetinės apžiūros rezultatus.</w:t>
      </w:r>
    </w:p>
    <w:p w:rsidR="00540006" w:rsidRPr="00054505" w:rsidRDefault="00540006" w:rsidP="00540006">
      <w:pPr>
        <w:jc w:val="both"/>
      </w:pPr>
    </w:p>
    <w:p w:rsidR="00540006" w:rsidRPr="00054505" w:rsidRDefault="00540006" w:rsidP="00540006">
      <w:pPr>
        <w:numPr>
          <w:ilvl w:val="0"/>
          <w:numId w:val="2"/>
        </w:numPr>
        <w:jc w:val="both"/>
      </w:pPr>
      <w:r w:rsidRPr="00054505">
        <w:t>Įstaiga naudojamo pastato techninę priežiūrą vykdo statybos teisės aktų nustatyta tvarka.</w:t>
      </w:r>
    </w:p>
    <w:p w:rsidR="00540006" w:rsidRPr="00054505" w:rsidRDefault="00540006" w:rsidP="00540006">
      <w:pPr>
        <w:pStyle w:val="Sraopastraipa1"/>
        <w:jc w:val="both"/>
      </w:pPr>
    </w:p>
    <w:p w:rsidR="00540006" w:rsidRPr="00054505" w:rsidRDefault="00540006" w:rsidP="00540006">
      <w:pPr>
        <w:numPr>
          <w:ilvl w:val="0"/>
          <w:numId w:val="2"/>
        </w:numPr>
      </w:pPr>
      <w:r w:rsidRPr="00054505">
        <w:t>Statinio dalių ir inžinierinės įrangos būklės įvertinimo duomenys ir kasmetinės apžiūros akte numatytos priemonės statinio fizinei būklei ir aplinkos higieninei būklei gerinti turi būti pagrindas rengiant turto priežiūros ir remonto programą, planuojant statinio ir jo inžinerinės įrangos remonto ar rekonstrukcijos darbus ir jų finansavimą.</w:t>
      </w:r>
    </w:p>
    <w:p w:rsidR="00540006" w:rsidRPr="00054505" w:rsidRDefault="00540006" w:rsidP="00540006"/>
    <w:p w:rsidR="00540006" w:rsidRPr="00054505" w:rsidRDefault="00540006" w:rsidP="00540006">
      <w:pPr>
        <w:ind w:left="360"/>
      </w:pPr>
      <w:r w:rsidRPr="00054505">
        <w:t xml:space="preserve"> </w:t>
      </w:r>
    </w:p>
    <w:p w:rsidR="00540006" w:rsidRPr="00054505" w:rsidRDefault="00540006" w:rsidP="00540006">
      <w:pPr>
        <w:sectPr w:rsidR="00540006" w:rsidRPr="00054505">
          <w:pgSz w:w="16838" w:h="11906" w:orient="landscape"/>
          <w:pgMar w:top="899" w:right="567" w:bottom="851" w:left="567" w:header="567" w:footer="567" w:gutter="0"/>
          <w:cols w:space="1296"/>
        </w:sectPr>
      </w:pPr>
    </w:p>
    <w:p w:rsidR="00540006" w:rsidRPr="00054505" w:rsidRDefault="00540006" w:rsidP="00540006">
      <w:pPr>
        <w:jc w:val="center"/>
        <w:rPr>
          <w:b/>
        </w:rPr>
      </w:pPr>
      <w:r w:rsidRPr="00054505">
        <w:rPr>
          <w:b/>
        </w:rPr>
        <w:lastRenderedPageBreak/>
        <w:t>Tikslų įgyvendinimo laipsnis pagal prognozuotus laukiamus rezultatus</w:t>
      </w:r>
    </w:p>
    <w:p w:rsidR="00540006" w:rsidRPr="00054505" w:rsidRDefault="00540006" w:rsidP="00540006">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2160"/>
        <w:gridCol w:w="2280"/>
        <w:gridCol w:w="2262"/>
      </w:tblGrid>
      <w:tr w:rsidR="00642D0E" w:rsidRPr="00054505" w:rsidTr="00540006">
        <w:tc>
          <w:tcPr>
            <w:tcW w:w="2868" w:type="dxa"/>
            <w:tcBorders>
              <w:top w:val="single" w:sz="4" w:space="0" w:color="auto"/>
              <w:left w:val="single" w:sz="4" w:space="0" w:color="auto"/>
              <w:bottom w:val="single" w:sz="4" w:space="0" w:color="auto"/>
              <w:right w:val="single" w:sz="4" w:space="0" w:color="auto"/>
            </w:tcBorders>
            <w:hideMark/>
          </w:tcPr>
          <w:p w:rsidR="00540006" w:rsidRPr="00054505" w:rsidRDefault="00540006">
            <w:pPr>
              <w:jc w:val="center"/>
              <w:rPr>
                <w:color w:val="000000" w:themeColor="text1"/>
              </w:rPr>
            </w:pPr>
            <w:r w:rsidRPr="00054505">
              <w:rPr>
                <w:color w:val="000000" w:themeColor="text1"/>
              </w:rPr>
              <w:t>Tikslas</w:t>
            </w:r>
          </w:p>
        </w:tc>
        <w:tc>
          <w:tcPr>
            <w:tcW w:w="2160" w:type="dxa"/>
            <w:tcBorders>
              <w:top w:val="single" w:sz="4" w:space="0" w:color="auto"/>
              <w:left w:val="single" w:sz="4" w:space="0" w:color="auto"/>
              <w:bottom w:val="single" w:sz="4" w:space="0" w:color="auto"/>
              <w:right w:val="single" w:sz="4" w:space="0" w:color="auto"/>
            </w:tcBorders>
            <w:hideMark/>
          </w:tcPr>
          <w:p w:rsidR="00540006" w:rsidRPr="00054505" w:rsidRDefault="00540006">
            <w:pPr>
              <w:jc w:val="center"/>
              <w:rPr>
                <w:color w:val="000000" w:themeColor="text1"/>
              </w:rPr>
            </w:pPr>
            <w:r w:rsidRPr="00054505">
              <w:rPr>
                <w:color w:val="000000" w:themeColor="text1"/>
              </w:rPr>
              <w:t>Minimalus lauktas 201</w:t>
            </w:r>
            <w:r w:rsidR="0089742E" w:rsidRPr="00054505">
              <w:rPr>
                <w:color w:val="000000" w:themeColor="text1"/>
              </w:rPr>
              <w:t>8</w:t>
            </w:r>
            <w:r w:rsidRPr="00054505">
              <w:rPr>
                <w:color w:val="000000" w:themeColor="text1"/>
              </w:rPr>
              <w:t xml:space="preserve"> m. rezultatas</w:t>
            </w:r>
          </w:p>
        </w:tc>
        <w:tc>
          <w:tcPr>
            <w:tcW w:w="2280" w:type="dxa"/>
            <w:tcBorders>
              <w:top w:val="single" w:sz="4" w:space="0" w:color="auto"/>
              <w:left w:val="single" w:sz="4" w:space="0" w:color="auto"/>
              <w:bottom w:val="single" w:sz="4" w:space="0" w:color="auto"/>
              <w:right w:val="single" w:sz="4" w:space="0" w:color="auto"/>
            </w:tcBorders>
            <w:hideMark/>
          </w:tcPr>
          <w:p w:rsidR="00540006" w:rsidRPr="00054505" w:rsidRDefault="00540006">
            <w:pPr>
              <w:jc w:val="center"/>
              <w:rPr>
                <w:color w:val="000000" w:themeColor="text1"/>
              </w:rPr>
            </w:pPr>
            <w:r w:rsidRPr="00054505">
              <w:rPr>
                <w:color w:val="000000" w:themeColor="text1"/>
              </w:rPr>
              <w:t>201</w:t>
            </w:r>
            <w:r w:rsidR="0089742E" w:rsidRPr="00054505">
              <w:rPr>
                <w:color w:val="000000" w:themeColor="text1"/>
              </w:rPr>
              <w:t>8</w:t>
            </w:r>
            <w:r w:rsidRPr="00054505">
              <w:rPr>
                <w:color w:val="000000" w:themeColor="text1"/>
              </w:rPr>
              <w:t xml:space="preserve"> m. įstaigos pasiektas realus rezultatas</w:t>
            </w:r>
          </w:p>
        </w:tc>
        <w:tc>
          <w:tcPr>
            <w:tcW w:w="2262" w:type="dxa"/>
            <w:tcBorders>
              <w:top w:val="single" w:sz="4" w:space="0" w:color="auto"/>
              <w:left w:val="single" w:sz="4" w:space="0" w:color="auto"/>
              <w:bottom w:val="single" w:sz="4" w:space="0" w:color="auto"/>
              <w:right w:val="single" w:sz="4" w:space="0" w:color="auto"/>
            </w:tcBorders>
            <w:hideMark/>
          </w:tcPr>
          <w:p w:rsidR="00540006" w:rsidRPr="00054505" w:rsidRDefault="00540006">
            <w:pPr>
              <w:jc w:val="center"/>
              <w:rPr>
                <w:color w:val="000000" w:themeColor="text1"/>
              </w:rPr>
            </w:pPr>
            <w:r w:rsidRPr="00054505">
              <w:rPr>
                <w:color w:val="000000" w:themeColor="text1"/>
              </w:rPr>
              <w:t>Maksimalus 201</w:t>
            </w:r>
            <w:r w:rsidR="0089742E" w:rsidRPr="00054505">
              <w:rPr>
                <w:color w:val="000000" w:themeColor="text1"/>
              </w:rPr>
              <w:t>8</w:t>
            </w:r>
            <w:r w:rsidRPr="00054505">
              <w:rPr>
                <w:color w:val="000000" w:themeColor="text1"/>
              </w:rPr>
              <w:t xml:space="preserve"> m. lauktas  rezultatas</w:t>
            </w:r>
          </w:p>
        </w:tc>
      </w:tr>
      <w:tr w:rsidR="00642D0E" w:rsidRPr="00054505" w:rsidTr="00540006">
        <w:tc>
          <w:tcPr>
            <w:tcW w:w="2868" w:type="dxa"/>
            <w:tcBorders>
              <w:top w:val="single" w:sz="4" w:space="0" w:color="auto"/>
              <w:left w:val="single" w:sz="4" w:space="0" w:color="auto"/>
              <w:bottom w:val="single" w:sz="4" w:space="0" w:color="auto"/>
              <w:right w:val="single" w:sz="4" w:space="0" w:color="auto"/>
            </w:tcBorders>
            <w:hideMark/>
          </w:tcPr>
          <w:p w:rsidR="00B07FA7" w:rsidRPr="00054505" w:rsidRDefault="00B07FA7" w:rsidP="00B07FA7">
            <w:pPr>
              <w:rPr>
                <w:color w:val="000000" w:themeColor="text1"/>
              </w:rPr>
            </w:pPr>
            <w:r w:rsidRPr="00054505">
              <w:rPr>
                <w:color w:val="000000" w:themeColor="text1"/>
              </w:rPr>
              <w:t>1.</w:t>
            </w:r>
            <w:r w:rsidR="00054505" w:rsidRPr="00054505">
              <w:rPr>
                <w:color w:val="000000" w:themeColor="text1"/>
              </w:rPr>
              <w:t xml:space="preserve"> </w:t>
            </w:r>
            <w:r w:rsidRPr="00054505">
              <w:rPr>
                <w:color w:val="000000" w:themeColor="text1"/>
              </w:rPr>
              <w:t>Aktyvinti įstaigos pedagogų savęs tobulinimą šiuolaikinėmis technologijomis ugdymo procese,  siekiant gerinti mokinių mokymosi pažangą.</w:t>
            </w:r>
          </w:p>
          <w:p w:rsidR="00B07FA7" w:rsidRPr="00054505" w:rsidRDefault="00B07FA7" w:rsidP="00B07FA7">
            <w:pPr>
              <w:pStyle w:val="ListParagraph"/>
              <w:rPr>
                <w:color w:val="000000" w:themeColor="text1"/>
              </w:rPr>
            </w:pPr>
          </w:p>
        </w:tc>
        <w:tc>
          <w:tcPr>
            <w:tcW w:w="2160" w:type="dxa"/>
            <w:tcBorders>
              <w:top w:val="single" w:sz="4" w:space="0" w:color="auto"/>
              <w:left w:val="single" w:sz="4" w:space="0" w:color="auto"/>
              <w:bottom w:val="single" w:sz="4" w:space="0" w:color="auto"/>
              <w:right w:val="single" w:sz="4" w:space="0" w:color="auto"/>
            </w:tcBorders>
          </w:tcPr>
          <w:p w:rsidR="00B07FA7" w:rsidRPr="00054505" w:rsidRDefault="00B07FA7" w:rsidP="00B07FA7">
            <w:pPr>
              <w:jc w:val="center"/>
              <w:rPr>
                <w:color w:val="000000" w:themeColor="text1"/>
                <w:sz w:val="22"/>
                <w:szCs w:val="20"/>
              </w:rPr>
            </w:pPr>
            <w:r w:rsidRPr="00054505">
              <w:rPr>
                <w:color w:val="000000" w:themeColor="text1"/>
              </w:rPr>
              <w:t xml:space="preserve">  </w:t>
            </w:r>
            <w:r w:rsidRPr="00054505">
              <w:rPr>
                <w:color w:val="000000" w:themeColor="text1"/>
                <w:sz w:val="22"/>
                <w:szCs w:val="20"/>
              </w:rPr>
              <w:t>75%</w:t>
            </w:r>
          </w:p>
          <w:p w:rsidR="00B07FA7" w:rsidRPr="00054505" w:rsidRDefault="00B07FA7" w:rsidP="00B07FA7">
            <w:pPr>
              <w:jc w:val="both"/>
              <w:rPr>
                <w:color w:val="000000" w:themeColor="text1"/>
              </w:rPr>
            </w:pPr>
            <w:r w:rsidRPr="00054505">
              <w:rPr>
                <w:color w:val="000000" w:themeColor="text1"/>
              </w:rPr>
              <w:t>Įstaigos pedagogų  išmoks dirbti su interaktyvia lenta, tobulins žinias dirbant su kitomis šiuolaikinėmis technologijomis    ugdymo procese.  Pedagogai įvaldys SMART Notebook programos įrankius,  praves 6-8 atviras veiklas. Pagerės mokinių mokymosi pasiekimai.</w:t>
            </w:r>
          </w:p>
          <w:p w:rsidR="00B07FA7" w:rsidRPr="00054505" w:rsidRDefault="00B07FA7" w:rsidP="00B07FA7">
            <w:pPr>
              <w:jc w:val="both"/>
              <w:rPr>
                <w:color w:val="000000" w:themeColor="text1"/>
              </w:rPr>
            </w:pPr>
          </w:p>
          <w:p w:rsidR="00B07FA7" w:rsidRPr="00054505" w:rsidRDefault="00B07FA7" w:rsidP="00B07FA7">
            <w:pPr>
              <w:jc w:val="both"/>
              <w:rPr>
                <w:color w:val="000000" w:themeColor="text1"/>
              </w:rPr>
            </w:pPr>
          </w:p>
        </w:tc>
        <w:tc>
          <w:tcPr>
            <w:tcW w:w="2280" w:type="dxa"/>
            <w:tcBorders>
              <w:top w:val="single" w:sz="4" w:space="0" w:color="auto"/>
              <w:left w:val="single" w:sz="4" w:space="0" w:color="auto"/>
              <w:bottom w:val="single" w:sz="4" w:space="0" w:color="auto"/>
              <w:right w:val="single" w:sz="4" w:space="0" w:color="auto"/>
            </w:tcBorders>
          </w:tcPr>
          <w:p w:rsidR="00B07FA7" w:rsidRPr="00054505" w:rsidRDefault="00B07FA7" w:rsidP="00B07FA7">
            <w:pPr>
              <w:jc w:val="both"/>
              <w:rPr>
                <w:color w:val="000000" w:themeColor="text1"/>
                <w:lang w:val="en-US"/>
              </w:rPr>
            </w:pPr>
            <w:r w:rsidRPr="00054505">
              <w:rPr>
                <w:color w:val="000000" w:themeColor="text1"/>
                <w:lang w:val="en-US"/>
              </w:rPr>
              <w:t xml:space="preserve">          95%</w:t>
            </w:r>
          </w:p>
          <w:p w:rsidR="00B07FA7" w:rsidRPr="00054505" w:rsidRDefault="00B07FA7" w:rsidP="00B07FA7">
            <w:pPr>
              <w:jc w:val="both"/>
              <w:rPr>
                <w:color w:val="000000" w:themeColor="text1"/>
                <w:lang w:val="en-US"/>
              </w:rPr>
            </w:pPr>
            <w:r w:rsidRPr="00054505">
              <w:rPr>
                <w:color w:val="000000" w:themeColor="text1"/>
              </w:rPr>
              <w:t>Organizuoti 2 praktiniai mokymai pedagogams ,,Interaktyvių lentų ir SMART programinės įrangos panaudojimas ugdymo procese“, kurių metu pedagogai   įvaldė SMART Notebook programos įrankius, pradėjo taikyti naujus metodus individualių vaikų gebėjimų tobulinimui(si). Pedagogai pravedė vaikams 10 atvirų veiklų, kurios aktyvina vaikų dalyvavimą, stimuliuoja mąstymą ir vaizduotę. Atlikta tėvų apklausa ,,SMART programos taikymas ugdymo procese“. Įsigyti  6 kompiuteriai , 5 grupėse  bei įstaigos salėje įdiegtas interneto ryšys.</w:t>
            </w:r>
          </w:p>
        </w:tc>
        <w:tc>
          <w:tcPr>
            <w:tcW w:w="2262" w:type="dxa"/>
            <w:tcBorders>
              <w:top w:val="single" w:sz="4" w:space="0" w:color="auto"/>
              <w:left w:val="single" w:sz="4" w:space="0" w:color="auto"/>
              <w:bottom w:val="single" w:sz="4" w:space="0" w:color="auto"/>
              <w:right w:val="single" w:sz="4" w:space="0" w:color="auto"/>
            </w:tcBorders>
          </w:tcPr>
          <w:p w:rsidR="00B07FA7" w:rsidRPr="00054505" w:rsidRDefault="00B07FA7" w:rsidP="00B07FA7">
            <w:pPr>
              <w:jc w:val="center"/>
              <w:rPr>
                <w:color w:val="000000" w:themeColor="text1"/>
              </w:rPr>
            </w:pPr>
            <w:r w:rsidRPr="00054505">
              <w:rPr>
                <w:color w:val="000000" w:themeColor="text1"/>
              </w:rPr>
              <w:t xml:space="preserve"> 85%</w:t>
            </w:r>
          </w:p>
          <w:p w:rsidR="00B07FA7" w:rsidRPr="00054505" w:rsidRDefault="00B07FA7" w:rsidP="00B07FA7">
            <w:pPr>
              <w:jc w:val="both"/>
              <w:rPr>
                <w:color w:val="000000" w:themeColor="text1"/>
              </w:rPr>
            </w:pPr>
            <w:r w:rsidRPr="00054505">
              <w:rPr>
                <w:color w:val="000000" w:themeColor="text1"/>
              </w:rPr>
              <w:t>Įstaigos pedagogų išmoks dirbti su interaktyvia lenta, tobulins žinias dirbant su kitomis šiuolaikinėmis technologijomis    ugdymo procese. Pedagogai įvaldys SMART Notebook programos įrankius,  praves 6-8 atviras veiklas. Pagerės mokinių mokymosi pasiekimai.</w:t>
            </w:r>
          </w:p>
          <w:p w:rsidR="00B07FA7" w:rsidRPr="00054505" w:rsidRDefault="00B07FA7" w:rsidP="00B07FA7">
            <w:pPr>
              <w:jc w:val="center"/>
              <w:rPr>
                <w:color w:val="000000" w:themeColor="text1"/>
              </w:rPr>
            </w:pPr>
          </w:p>
          <w:p w:rsidR="00B07FA7" w:rsidRPr="00054505" w:rsidRDefault="00B07FA7" w:rsidP="00B07FA7">
            <w:pPr>
              <w:jc w:val="both"/>
              <w:rPr>
                <w:color w:val="000000" w:themeColor="text1"/>
              </w:rPr>
            </w:pPr>
          </w:p>
          <w:p w:rsidR="00B07FA7" w:rsidRPr="00054505" w:rsidRDefault="00B07FA7" w:rsidP="00B07FA7">
            <w:pPr>
              <w:jc w:val="both"/>
              <w:rPr>
                <w:color w:val="000000" w:themeColor="text1"/>
              </w:rPr>
            </w:pPr>
          </w:p>
        </w:tc>
      </w:tr>
      <w:tr w:rsidR="00642D0E" w:rsidRPr="00054505" w:rsidTr="00540006">
        <w:tc>
          <w:tcPr>
            <w:tcW w:w="9570" w:type="dxa"/>
            <w:gridSpan w:val="4"/>
            <w:tcBorders>
              <w:top w:val="single" w:sz="4" w:space="0" w:color="auto"/>
              <w:left w:val="single" w:sz="4" w:space="0" w:color="auto"/>
              <w:bottom w:val="single" w:sz="4" w:space="0" w:color="auto"/>
              <w:right w:val="single" w:sz="4" w:space="0" w:color="auto"/>
            </w:tcBorders>
          </w:tcPr>
          <w:p w:rsidR="00B07FA7" w:rsidRPr="00054505" w:rsidRDefault="00B07FA7" w:rsidP="00B07FA7">
            <w:pPr>
              <w:jc w:val="both"/>
              <w:rPr>
                <w:color w:val="000000" w:themeColor="text1"/>
              </w:rPr>
            </w:pPr>
            <w:r w:rsidRPr="00054505">
              <w:rPr>
                <w:color w:val="000000" w:themeColor="text1"/>
              </w:rPr>
              <w:t xml:space="preserve">Komentaras: </w:t>
            </w:r>
          </w:p>
          <w:p w:rsidR="00B07FA7" w:rsidRPr="00054505" w:rsidRDefault="00B07FA7" w:rsidP="00B07FA7">
            <w:pPr>
              <w:ind w:firstLine="900"/>
              <w:jc w:val="both"/>
              <w:rPr>
                <w:i/>
                <w:color w:val="000000" w:themeColor="text1"/>
              </w:rPr>
            </w:pPr>
            <w:r w:rsidRPr="00054505">
              <w:rPr>
                <w:color w:val="000000" w:themeColor="text1"/>
              </w:rPr>
              <w:t>Tikslas įgyvendintas - 95%,  nes pedagogams buvo sudarytos galimybės  tobulinti kvalifikaciją, naudojant šiuolaikines technologijas ugdymo procese, siekiant gerinti vaikų mokymosi pažangą. Tačiau buvo pastebėti skirtingi pedagogų gebėjimai ir įgūdžiai, kas apsunkino mokymus. Ugdytojų įgyta ar patobulinta skaitmeninė kompetencija įgalino keisti mokymosi praktiką ir padėjo veiksmingiau pasiekti ugdymo(si) tikslų, panaudojant skaitmeninį ugdymo turinį ir priemones. Pedagogų pravestos atviros veiklos, naudojant inovatyvias technologines priemones,  aktyvino vaikų dalyvavimą veiklose, žadino smalsumą, stimuliavo mąstymą ir vaizduotę. Ugdytiniai greičiau suvokė informaciją, kuri skatino jų gebėjimą ieškoti ir rasti tinkamus atsakymus, todėl pagerėjo vaikų pasiekimai. Atlikta tėvų apklausa ,,SMART programos taikymas ugdymo procese“, parodė, kad 80</w:t>
            </w:r>
            <w:r w:rsidRPr="00054505">
              <w:rPr>
                <w:color w:val="000000" w:themeColor="text1"/>
                <w:lang w:val="en-US"/>
              </w:rPr>
              <w:t xml:space="preserve">% </w:t>
            </w:r>
            <w:r w:rsidRPr="00054505">
              <w:rPr>
                <w:color w:val="000000" w:themeColor="text1"/>
              </w:rPr>
              <w:t xml:space="preserve">tėvų palankiai vertina Smart programos taikymą ugdymo procese ir įžvelgia privalumus: vaikų susidomėjimą ir norą veikti, pažintinio aktyvumo ir kūrybinių gebėjimų ugdymą. Tėvai  pritaria vaikų  ugdymui, pasitelkus SMART lentą ir kitas </w:t>
            </w:r>
            <w:r w:rsidRPr="00054505">
              <w:rPr>
                <w:color w:val="000000" w:themeColor="text1"/>
              </w:rPr>
              <w:lastRenderedPageBreak/>
              <w:t xml:space="preserve">virtualias ugdymo priemones. Jie pastebėjo, kad  pedagogai turi daugiau galimybių individualizuoti ugdymąsi, padaryti jį patrauklų ir įtraukiantį,  skatinantį vaikų aktyvumą, smalsumą, stimuliuojantį mąstymą ir vaizduotę. </w:t>
            </w:r>
          </w:p>
        </w:tc>
      </w:tr>
      <w:tr w:rsidR="00642D0E" w:rsidRPr="00054505" w:rsidTr="00540006">
        <w:tc>
          <w:tcPr>
            <w:tcW w:w="2868" w:type="dxa"/>
            <w:tcBorders>
              <w:top w:val="single" w:sz="4" w:space="0" w:color="auto"/>
              <w:left w:val="single" w:sz="4" w:space="0" w:color="auto"/>
              <w:bottom w:val="single" w:sz="4" w:space="0" w:color="auto"/>
              <w:right w:val="single" w:sz="4" w:space="0" w:color="auto"/>
            </w:tcBorders>
          </w:tcPr>
          <w:p w:rsidR="00B07FA7" w:rsidRPr="00054505" w:rsidRDefault="00B07FA7" w:rsidP="00B07FA7">
            <w:pPr>
              <w:jc w:val="both"/>
              <w:rPr>
                <w:color w:val="000000" w:themeColor="text1"/>
              </w:rPr>
            </w:pPr>
            <w:r w:rsidRPr="00054505">
              <w:rPr>
                <w:color w:val="000000" w:themeColor="text1"/>
              </w:rPr>
              <w:lastRenderedPageBreak/>
              <w:t>2. Vaikų sveikatos stiprinimas, tobulinant  sveikatos stiprinimo formas, bendradarbiaujant su šeima ir visuomene, teikiant pagalbą ugdytiniui.</w:t>
            </w:r>
          </w:p>
          <w:p w:rsidR="00B07FA7" w:rsidRPr="00054505" w:rsidRDefault="00B07FA7" w:rsidP="00B07FA7">
            <w:pPr>
              <w:rPr>
                <w:color w:val="000000" w:themeColor="text1"/>
              </w:rPr>
            </w:pPr>
          </w:p>
          <w:p w:rsidR="00B07FA7" w:rsidRPr="00054505" w:rsidRDefault="00B07FA7" w:rsidP="00B07FA7">
            <w:pPr>
              <w:jc w:val="both"/>
              <w:rPr>
                <w:color w:val="000000" w:themeColor="text1"/>
              </w:rPr>
            </w:pPr>
          </w:p>
        </w:tc>
        <w:tc>
          <w:tcPr>
            <w:tcW w:w="2160" w:type="dxa"/>
            <w:tcBorders>
              <w:top w:val="single" w:sz="4" w:space="0" w:color="auto"/>
              <w:left w:val="single" w:sz="4" w:space="0" w:color="auto"/>
              <w:bottom w:val="single" w:sz="4" w:space="0" w:color="auto"/>
              <w:right w:val="single" w:sz="4" w:space="0" w:color="auto"/>
            </w:tcBorders>
          </w:tcPr>
          <w:p w:rsidR="00B07FA7" w:rsidRPr="00054505" w:rsidRDefault="00B07FA7" w:rsidP="00B07FA7">
            <w:pPr>
              <w:jc w:val="center"/>
              <w:rPr>
                <w:color w:val="000000" w:themeColor="text1"/>
                <w:lang w:val="en-US"/>
              </w:rPr>
            </w:pPr>
            <w:r w:rsidRPr="00054505">
              <w:rPr>
                <w:color w:val="000000" w:themeColor="text1"/>
              </w:rPr>
              <w:t>85</w:t>
            </w:r>
            <w:r w:rsidRPr="00054505">
              <w:rPr>
                <w:color w:val="000000" w:themeColor="text1"/>
                <w:lang w:val="en-US"/>
              </w:rPr>
              <w:t>%</w:t>
            </w:r>
          </w:p>
          <w:p w:rsidR="00B07FA7" w:rsidRPr="00054505" w:rsidRDefault="00B07FA7" w:rsidP="00B07FA7">
            <w:pPr>
              <w:jc w:val="both"/>
              <w:rPr>
                <w:color w:val="000000" w:themeColor="text1"/>
              </w:rPr>
            </w:pPr>
            <w:r w:rsidRPr="00054505">
              <w:rPr>
                <w:color w:val="000000" w:themeColor="text1"/>
              </w:rPr>
              <w:t>Pedagogų įgyvendintos vaikų sveikatos stiprinimo formos, bendradarbiaujant su šeima ir visuomene, padės sustiprinti vaikų sveikatą, teikiant  reikiamą ir savalaikę pagalbą ugdytiniui.</w:t>
            </w:r>
          </w:p>
          <w:p w:rsidR="00B07FA7" w:rsidRPr="00054505" w:rsidRDefault="00B07FA7" w:rsidP="00B07FA7">
            <w:pPr>
              <w:jc w:val="center"/>
              <w:rPr>
                <w:color w:val="000000" w:themeColor="text1"/>
              </w:rPr>
            </w:pPr>
          </w:p>
          <w:p w:rsidR="00B07FA7" w:rsidRPr="00054505" w:rsidRDefault="00B07FA7" w:rsidP="00B07FA7">
            <w:pPr>
              <w:rPr>
                <w:color w:val="000000" w:themeColor="text1"/>
              </w:rPr>
            </w:pPr>
          </w:p>
        </w:tc>
        <w:tc>
          <w:tcPr>
            <w:tcW w:w="2280" w:type="dxa"/>
            <w:tcBorders>
              <w:top w:val="single" w:sz="4" w:space="0" w:color="auto"/>
              <w:left w:val="single" w:sz="4" w:space="0" w:color="auto"/>
              <w:bottom w:val="single" w:sz="4" w:space="0" w:color="auto"/>
              <w:right w:val="single" w:sz="4" w:space="0" w:color="auto"/>
            </w:tcBorders>
          </w:tcPr>
          <w:p w:rsidR="00B07FA7" w:rsidRPr="00054505" w:rsidRDefault="00B07FA7" w:rsidP="00B07FA7">
            <w:pPr>
              <w:jc w:val="both"/>
              <w:rPr>
                <w:color w:val="000000" w:themeColor="text1"/>
                <w:lang w:val="en-US"/>
              </w:rPr>
            </w:pPr>
            <w:r w:rsidRPr="00054505">
              <w:rPr>
                <w:color w:val="000000" w:themeColor="text1"/>
              </w:rPr>
              <w:t xml:space="preserve">          100</w:t>
            </w:r>
            <w:r w:rsidRPr="00054505">
              <w:rPr>
                <w:color w:val="000000" w:themeColor="text1"/>
                <w:lang w:val="en-US"/>
              </w:rPr>
              <w:t>%</w:t>
            </w:r>
          </w:p>
          <w:p w:rsidR="00B07FA7" w:rsidRPr="00054505" w:rsidRDefault="00B07FA7" w:rsidP="00B07FA7">
            <w:pPr>
              <w:jc w:val="both"/>
              <w:rPr>
                <w:color w:val="000000" w:themeColor="text1"/>
              </w:rPr>
            </w:pPr>
            <w:r w:rsidRPr="00054505">
              <w:rPr>
                <w:color w:val="000000" w:themeColor="text1"/>
              </w:rPr>
              <w:t xml:space="preserve">Suorganizuotas projektas ,,Draugystės spalvos“, renginys ,,Noriu augti sveikas“, skirtas smurto ir patyčių prevencijai . </w:t>
            </w:r>
            <w:bookmarkStart w:id="2" w:name="_Hlk531169403"/>
            <w:r w:rsidRPr="00054505">
              <w:rPr>
                <w:color w:val="000000" w:themeColor="text1"/>
              </w:rPr>
              <w:t>Dalyvauta Kauno miesto savivaldybės VSB vykdytoje programoje ,,Sveikas vaikas-sveika ateitis“. Įgyvendintos ,,Alkoholio, tabako ir kitų psichiką veikiančių medžiagų vartojimo“ , ,,Zipio draugai“, Gyvenimo įgūdžių ugdymo prevencinės programos</w:t>
            </w:r>
            <w:bookmarkEnd w:id="2"/>
            <w:r w:rsidRPr="00054505">
              <w:rPr>
                <w:color w:val="000000" w:themeColor="text1"/>
              </w:rPr>
              <w:t>. Organizuoti 2 seminarai pedagogams apie vaikų bei pedagogų emocines problemas.</w:t>
            </w:r>
          </w:p>
          <w:p w:rsidR="00B07FA7" w:rsidRPr="00054505" w:rsidRDefault="00B07FA7" w:rsidP="00B07FA7">
            <w:pPr>
              <w:jc w:val="both"/>
              <w:rPr>
                <w:color w:val="000000" w:themeColor="text1"/>
                <w:lang w:val="en-US"/>
              </w:rPr>
            </w:pPr>
          </w:p>
        </w:tc>
        <w:tc>
          <w:tcPr>
            <w:tcW w:w="2262" w:type="dxa"/>
            <w:tcBorders>
              <w:top w:val="single" w:sz="4" w:space="0" w:color="auto"/>
              <w:left w:val="single" w:sz="4" w:space="0" w:color="auto"/>
              <w:bottom w:val="single" w:sz="4" w:space="0" w:color="auto"/>
              <w:right w:val="single" w:sz="4" w:space="0" w:color="auto"/>
            </w:tcBorders>
          </w:tcPr>
          <w:p w:rsidR="00B07FA7" w:rsidRPr="00054505" w:rsidRDefault="00B07FA7" w:rsidP="00B07FA7">
            <w:pPr>
              <w:jc w:val="both"/>
              <w:rPr>
                <w:color w:val="000000" w:themeColor="text1"/>
                <w:lang w:val="en-US"/>
              </w:rPr>
            </w:pPr>
            <w:r w:rsidRPr="00054505">
              <w:rPr>
                <w:color w:val="000000" w:themeColor="text1"/>
              </w:rPr>
              <w:t xml:space="preserve">                        90</w:t>
            </w:r>
            <w:r w:rsidRPr="00054505">
              <w:rPr>
                <w:color w:val="000000" w:themeColor="text1"/>
                <w:lang w:val="en-US"/>
              </w:rPr>
              <w:t>%</w:t>
            </w:r>
          </w:p>
          <w:p w:rsidR="00B07FA7" w:rsidRPr="00054505" w:rsidRDefault="00B07FA7" w:rsidP="00B07FA7">
            <w:pPr>
              <w:jc w:val="both"/>
              <w:rPr>
                <w:color w:val="000000" w:themeColor="text1"/>
              </w:rPr>
            </w:pPr>
            <w:r w:rsidRPr="00054505">
              <w:rPr>
                <w:color w:val="000000" w:themeColor="text1"/>
              </w:rPr>
              <w:t>Pedagogų įgyvendintos vaikų sveikatos stiprinimo formos, bendradarbiaujant su šeima ir visuomene, padės sustiprinti vaikų sveikatą, teikiant  reikiamą ir savalaikę pagalbą ugdytiniui.</w:t>
            </w:r>
          </w:p>
          <w:p w:rsidR="00B07FA7" w:rsidRPr="00054505" w:rsidRDefault="00B07FA7" w:rsidP="00B07FA7">
            <w:pPr>
              <w:jc w:val="center"/>
              <w:rPr>
                <w:color w:val="000000" w:themeColor="text1"/>
              </w:rPr>
            </w:pPr>
          </w:p>
          <w:p w:rsidR="00B07FA7" w:rsidRPr="00054505" w:rsidRDefault="00B07FA7" w:rsidP="00B07FA7">
            <w:pPr>
              <w:jc w:val="center"/>
              <w:rPr>
                <w:color w:val="000000" w:themeColor="text1"/>
              </w:rPr>
            </w:pPr>
          </w:p>
          <w:p w:rsidR="00B07FA7" w:rsidRPr="00054505" w:rsidRDefault="00B07FA7" w:rsidP="00B07FA7">
            <w:pPr>
              <w:jc w:val="center"/>
              <w:rPr>
                <w:color w:val="000000" w:themeColor="text1"/>
              </w:rPr>
            </w:pPr>
          </w:p>
          <w:p w:rsidR="00B07FA7" w:rsidRPr="00054505" w:rsidRDefault="00B07FA7" w:rsidP="00B07FA7">
            <w:pPr>
              <w:jc w:val="both"/>
              <w:rPr>
                <w:color w:val="000000" w:themeColor="text1"/>
              </w:rPr>
            </w:pPr>
          </w:p>
        </w:tc>
      </w:tr>
      <w:tr w:rsidR="00642D0E" w:rsidRPr="00054505" w:rsidTr="00540006">
        <w:tc>
          <w:tcPr>
            <w:tcW w:w="9570" w:type="dxa"/>
            <w:gridSpan w:val="4"/>
            <w:tcBorders>
              <w:top w:val="single" w:sz="4" w:space="0" w:color="auto"/>
              <w:left w:val="single" w:sz="4" w:space="0" w:color="auto"/>
              <w:bottom w:val="single" w:sz="4" w:space="0" w:color="auto"/>
              <w:right w:val="single" w:sz="4" w:space="0" w:color="auto"/>
            </w:tcBorders>
          </w:tcPr>
          <w:p w:rsidR="00B07FA7" w:rsidRPr="00054505" w:rsidRDefault="00B07FA7" w:rsidP="00B07FA7">
            <w:pPr>
              <w:jc w:val="both"/>
              <w:rPr>
                <w:color w:val="000000" w:themeColor="text1"/>
              </w:rPr>
            </w:pPr>
            <w:r w:rsidRPr="00054505">
              <w:rPr>
                <w:color w:val="000000" w:themeColor="text1"/>
              </w:rPr>
              <w:t>Komentaras:</w:t>
            </w:r>
          </w:p>
          <w:p w:rsidR="00B07FA7" w:rsidRPr="00054505" w:rsidRDefault="00B07FA7" w:rsidP="00B07FA7">
            <w:pPr>
              <w:jc w:val="both"/>
              <w:rPr>
                <w:color w:val="000000" w:themeColor="text1"/>
              </w:rPr>
            </w:pPr>
            <w:r w:rsidRPr="00054505">
              <w:rPr>
                <w:color w:val="000000" w:themeColor="text1"/>
              </w:rPr>
              <w:t>Tikslas įgyvendintas - 100%, nes pedagogų įgyvendintos vaikų sveikatos stiprinimo formos, bendradarbiaujant su šeima ir visuomene, padėjo sustiprinti vaikų sveikatą (17% pagerėjo vaikų s</w:t>
            </w:r>
            <w:r w:rsidR="008372E6" w:rsidRPr="00054505">
              <w:rPr>
                <w:color w:val="000000" w:themeColor="text1"/>
              </w:rPr>
              <w:t>ergamumo rodiklis</w:t>
            </w:r>
            <w:r w:rsidRPr="00054505">
              <w:rPr>
                <w:color w:val="000000" w:themeColor="text1"/>
              </w:rPr>
              <w:t>), teikiant  reikiamą ir savalaikę pagalbą ugdytiniui. Dalyvaudami bendradarbiavimo veiklose, vaikai ugdė asmeninius, sveikatos tausojimo ir socialinius įgūdžius, praplėtė  žinias apie sveikatą,  realizavo save kūrybinėje, pažintinėje srityse, geriau pažino aplinką, išsiugdė gebėjimą ir norą dirbti įvairiose grupėse, komandose. P</w:t>
            </w:r>
            <w:r w:rsidRPr="00054505">
              <w:rPr>
                <w:bCs/>
                <w:color w:val="000000" w:themeColor="text1"/>
              </w:rPr>
              <w:t xml:space="preserve">edagogai įgijo naujos patirties kaip suvaldyti neigiamas emocijas savo darbe, išsiaiškino vaikų elgesio ir emocijų sutrikimus bei sužinojo pagrindines psichologines strategijas kaip galima padėti vaikui. Ugdytojai praplėtė žinias kaip </w:t>
            </w:r>
            <w:r w:rsidRPr="00054505">
              <w:rPr>
                <w:color w:val="000000" w:themeColor="text1"/>
              </w:rPr>
              <w:t xml:space="preserve">efektyvinti vaikų ugdymo(si) procesą, plėtoti sveikatos stiprinimo formas, siekiant palaikyti vaikų aktyvumą ir motyvaciją, pastebėti kiekvieno vaiko individualią pažangą ir pasiekimus. </w:t>
            </w:r>
          </w:p>
          <w:p w:rsidR="00B07FA7" w:rsidRPr="00054505" w:rsidRDefault="00B07FA7" w:rsidP="00B07FA7">
            <w:pPr>
              <w:jc w:val="both"/>
              <w:rPr>
                <w:color w:val="000000" w:themeColor="text1"/>
              </w:rPr>
            </w:pPr>
          </w:p>
        </w:tc>
      </w:tr>
      <w:tr w:rsidR="00642D0E" w:rsidRPr="00054505" w:rsidTr="00540006">
        <w:tc>
          <w:tcPr>
            <w:tcW w:w="2868" w:type="dxa"/>
            <w:tcBorders>
              <w:top w:val="single" w:sz="4" w:space="0" w:color="auto"/>
              <w:left w:val="single" w:sz="4" w:space="0" w:color="auto"/>
              <w:bottom w:val="single" w:sz="4" w:space="0" w:color="auto"/>
              <w:right w:val="single" w:sz="4" w:space="0" w:color="auto"/>
            </w:tcBorders>
            <w:hideMark/>
          </w:tcPr>
          <w:p w:rsidR="00B07FA7" w:rsidRPr="00054505" w:rsidRDefault="00B07FA7" w:rsidP="00B07FA7">
            <w:pPr>
              <w:rPr>
                <w:color w:val="000000" w:themeColor="text1"/>
              </w:rPr>
            </w:pPr>
            <w:r w:rsidRPr="00054505">
              <w:rPr>
                <w:color w:val="000000" w:themeColor="text1"/>
              </w:rPr>
              <w:t xml:space="preserve">3. Atlikti  pastato remonto darbus, modernizuojant ugdymo erdves, kurios sukurs kokybiškesnes sąlygas vaikų ugdymui(si) </w:t>
            </w:r>
            <w:r w:rsidRPr="00054505">
              <w:rPr>
                <w:color w:val="000000" w:themeColor="text1"/>
              </w:rPr>
              <w:lastRenderedPageBreak/>
              <w:t>ir palankesnes darbo sąlygas darbuotojams.</w:t>
            </w:r>
          </w:p>
        </w:tc>
        <w:tc>
          <w:tcPr>
            <w:tcW w:w="2160" w:type="dxa"/>
            <w:tcBorders>
              <w:top w:val="single" w:sz="4" w:space="0" w:color="auto"/>
              <w:left w:val="single" w:sz="4" w:space="0" w:color="auto"/>
              <w:bottom w:val="single" w:sz="4" w:space="0" w:color="auto"/>
              <w:right w:val="single" w:sz="4" w:space="0" w:color="auto"/>
            </w:tcBorders>
          </w:tcPr>
          <w:p w:rsidR="00B07FA7" w:rsidRPr="00054505" w:rsidRDefault="00B07FA7" w:rsidP="00B07FA7">
            <w:pPr>
              <w:jc w:val="center"/>
              <w:rPr>
                <w:color w:val="000000" w:themeColor="text1"/>
              </w:rPr>
            </w:pPr>
            <w:r w:rsidRPr="00054505">
              <w:rPr>
                <w:color w:val="000000" w:themeColor="text1"/>
              </w:rPr>
              <w:lastRenderedPageBreak/>
              <w:t>90 %</w:t>
            </w:r>
          </w:p>
          <w:p w:rsidR="00B07FA7" w:rsidRPr="00054505" w:rsidRDefault="00B07FA7" w:rsidP="00B07FA7">
            <w:pPr>
              <w:jc w:val="both"/>
              <w:rPr>
                <w:color w:val="000000" w:themeColor="text1"/>
              </w:rPr>
            </w:pPr>
            <w:r w:rsidRPr="00054505">
              <w:rPr>
                <w:color w:val="000000" w:themeColor="text1"/>
              </w:rPr>
              <w:t>Koridorių atnaujinimas praplės ugdomąsias zonas bei pagerins įstaigos estetiką.</w:t>
            </w:r>
          </w:p>
          <w:p w:rsidR="00B07FA7" w:rsidRPr="00054505" w:rsidRDefault="00B07FA7" w:rsidP="00B07FA7">
            <w:pPr>
              <w:rPr>
                <w:color w:val="000000" w:themeColor="text1"/>
              </w:rPr>
            </w:pPr>
          </w:p>
        </w:tc>
        <w:tc>
          <w:tcPr>
            <w:tcW w:w="2280" w:type="dxa"/>
            <w:tcBorders>
              <w:top w:val="single" w:sz="4" w:space="0" w:color="auto"/>
              <w:left w:val="single" w:sz="4" w:space="0" w:color="auto"/>
              <w:bottom w:val="single" w:sz="4" w:space="0" w:color="auto"/>
              <w:right w:val="single" w:sz="4" w:space="0" w:color="auto"/>
            </w:tcBorders>
            <w:hideMark/>
          </w:tcPr>
          <w:p w:rsidR="00B07FA7" w:rsidRPr="00054505" w:rsidRDefault="00B07FA7" w:rsidP="00B07FA7">
            <w:pPr>
              <w:jc w:val="center"/>
              <w:rPr>
                <w:color w:val="000000" w:themeColor="text1"/>
              </w:rPr>
            </w:pPr>
            <w:r w:rsidRPr="00054505">
              <w:rPr>
                <w:color w:val="000000" w:themeColor="text1"/>
              </w:rPr>
              <w:lastRenderedPageBreak/>
              <w:t>100 %</w:t>
            </w:r>
          </w:p>
          <w:p w:rsidR="00B07FA7" w:rsidRPr="00054505" w:rsidRDefault="00B07FA7" w:rsidP="00B07FA7">
            <w:pPr>
              <w:jc w:val="both"/>
              <w:rPr>
                <w:color w:val="000000" w:themeColor="text1"/>
              </w:rPr>
            </w:pPr>
            <w:r w:rsidRPr="00054505">
              <w:rPr>
                <w:color w:val="000000" w:themeColor="text1"/>
              </w:rPr>
              <w:t xml:space="preserve">Atliktas ,,Smalsučių“ grupės  grindų kapitalinis remontas. Suremontuotas koridorius prie salės, </w:t>
            </w:r>
            <w:r w:rsidRPr="00054505">
              <w:rPr>
                <w:color w:val="000000" w:themeColor="text1"/>
              </w:rPr>
              <w:lastRenderedPageBreak/>
              <w:t xml:space="preserve">pakeitus visas duris ir apšvietimą. </w:t>
            </w:r>
          </w:p>
          <w:p w:rsidR="00B07FA7" w:rsidRPr="00054505" w:rsidRDefault="00B07FA7" w:rsidP="00B07FA7">
            <w:pPr>
              <w:jc w:val="both"/>
              <w:rPr>
                <w:color w:val="000000" w:themeColor="text1"/>
              </w:rPr>
            </w:pPr>
            <w:r w:rsidRPr="00054505">
              <w:rPr>
                <w:color w:val="000000" w:themeColor="text1"/>
              </w:rPr>
              <w:t xml:space="preserve">Apšiltinta dalis pastato lauko sienų, atstatyta antro aukšto griūvančio viršlangio konstrukcija. </w:t>
            </w:r>
          </w:p>
          <w:p w:rsidR="00B07FA7" w:rsidRPr="00054505" w:rsidRDefault="00B07FA7" w:rsidP="00B07FA7">
            <w:pPr>
              <w:jc w:val="both"/>
              <w:rPr>
                <w:color w:val="000000" w:themeColor="text1"/>
              </w:rPr>
            </w:pPr>
            <w:r w:rsidRPr="00054505">
              <w:rPr>
                <w:color w:val="000000" w:themeColor="text1"/>
              </w:rPr>
              <w:t>Kieme suformuotos dvi aikštelės padengtos gelžbetoninėmis trinkelėmis, kurios skirtos vaikų edukacijai (su vandens procedūromis) ir žaidimams.</w:t>
            </w:r>
          </w:p>
          <w:p w:rsidR="00B07FA7" w:rsidRPr="00054505" w:rsidRDefault="00B07FA7" w:rsidP="00B07FA7">
            <w:pPr>
              <w:jc w:val="both"/>
              <w:rPr>
                <w:color w:val="000000" w:themeColor="text1"/>
              </w:rPr>
            </w:pPr>
            <w:r w:rsidRPr="00054505">
              <w:rPr>
                <w:color w:val="000000" w:themeColor="text1"/>
              </w:rPr>
              <w:t>Parengti  architektų dokumentai, leidžiantys pradėti statybų darbų pirkimą trijų grupių projektui ,,Kauno lopšelio-darželio ,,Svirnelis“ modernizavimas didinant paslaugų prieinamumą“.</w:t>
            </w:r>
          </w:p>
          <w:p w:rsidR="00B07FA7" w:rsidRPr="00054505" w:rsidRDefault="00B07FA7" w:rsidP="00B07FA7">
            <w:pPr>
              <w:jc w:val="both"/>
              <w:rPr>
                <w:color w:val="000000" w:themeColor="text1"/>
              </w:rPr>
            </w:pPr>
          </w:p>
          <w:p w:rsidR="00B07FA7" w:rsidRPr="00054505" w:rsidRDefault="00B07FA7" w:rsidP="00B07FA7">
            <w:pPr>
              <w:jc w:val="both"/>
              <w:rPr>
                <w:color w:val="000000" w:themeColor="text1"/>
              </w:rPr>
            </w:pPr>
          </w:p>
        </w:tc>
        <w:tc>
          <w:tcPr>
            <w:tcW w:w="2262" w:type="dxa"/>
            <w:tcBorders>
              <w:top w:val="single" w:sz="4" w:space="0" w:color="auto"/>
              <w:left w:val="single" w:sz="4" w:space="0" w:color="auto"/>
              <w:bottom w:val="single" w:sz="4" w:space="0" w:color="auto"/>
              <w:right w:val="single" w:sz="4" w:space="0" w:color="auto"/>
            </w:tcBorders>
            <w:hideMark/>
          </w:tcPr>
          <w:p w:rsidR="00B07FA7" w:rsidRPr="00054505" w:rsidRDefault="00B07FA7" w:rsidP="00B07FA7">
            <w:pPr>
              <w:jc w:val="center"/>
              <w:rPr>
                <w:color w:val="000000" w:themeColor="text1"/>
              </w:rPr>
            </w:pPr>
            <w:r w:rsidRPr="00054505">
              <w:rPr>
                <w:color w:val="000000" w:themeColor="text1"/>
              </w:rPr>
              <w:lastRenderedPageBreak/>
              <w:t>99 %</w:t>
            </w:r>
          </w:p>
          <w:p w:rsidR="00B07FA7" w:rsidRPr="00054505" w:rsidRDefault="00B07FA7" w:rsidP="00B07FA7">
            <w:pPr>
              <w:jc w:val="both"/>
              <w:rPr>
                <w:color w:val="000000" w:themeColor="text1"/>
              </w:rPr>
            </w:pPr>
            <w:r w:rsidRPr="00054505">
              <w:rPr>
                <w:color w:val="000000" w:themeColor="text1"/>
              </w:rPr>
              <w:t xml:space="preserve">Modernizuojant lopšelio-darželio edukacines erdves,  patalpos bus pritaikytos vaikų ir </w:t>
            </w:r>
            <w:r w:rsidRPr="00054505">
              <w:rPr>
                <w:color w:val="000000" w:themeColor="text1"/>
              </w:rPr>
              <w:lastRenderedPageBreak/>
              <w:t>darbuotojų sėkmingam veikimui,  atitiks HN, priešgaisrinius reikalavimus, o atnaujinti įrengimai ir inžinierinės sistemos leis siekti energetinių išteklių taupymo.</w:t>
            </w:r>
          </w:p>
        </w:tc>
      </w:tr>
      <w:tr w:rsidR="00642D0E" w:rsidRPr="00054505" w:rsidTr="00540006">
        <w:tc>
          <w:tcPr>
            <w:tcW w:w="9570" w:type="dxa"/>
            <w:gridSpan w:val="4"/>
            <w:tcBorders>
              <w:top w:val="single" w:sz="4" w:space="0" w:color="auto"/>
              <w:left w:val="single" w:sz="4" w:space="0" w:color="auto"/>
              <w:bottom w:val="single" w:sz="4" w:space="0" w:color="auto"/>
              <w:right w:val="single" w:sz="4" w:space="0" w:color="auto"/>
            </w:tcBorders>
            <w:hideMark/>
          </w:tcPr>
          <w:p w:rsidR="00B07FA7" w:rsidRPr="00054505" w:rsidRDefault="00B07FA7" w:rsidP="00B07FA7">
            <w:pPr>
              <w:jc w:val="both"/>
              <w:rPr>
                <w:color w:val="000000" w:themeColor="text1"/>
              </w:rPr>
            </w:pPr>
            <w:r w:rsidRPr="00054505">
              <w:rPr>
                <w:color w:val="000000" w:themeColor="text1"/>
              </w:rPr>
              <w:lastRenderedPageBreak/>
              <w:t>Komentaras</w:t>
            </w:r>
          </w:p>
          <w:p w:rsidR="00B07FA7" w:rsidRPr="00054505" w:rsidRDefault="00B07FA7" w:rsidP="00B07FA7">
            <w:pPr>
              <w:jc w:val="both"/>
              <w:rPr>
                <w:color w:val="000000" w:themeColor="text1"/>
              </w:rPr>
            </w:pPr>
            <w:r w:rsidRPr="00054505">
              <w:rPr>
                <w:color w:val="000000" w:themeColor="text1"/>
              </w:rPr>
              <w:t xml:space="preserve">Darželiui dalyvaujant iš ES struktūrinių fondų lėšų bendrai finansuojamame projekte ,,Kauno lopšelio-darželio ,,Svirnelis“ modernizavimas didinant paslaugų prieinamumą“, pagal projekto pirkimų planą turėjome atlikti viešųjų pirkimų procedūrą projektavimo darbams ir šių darbų ekspertavimui, o tik po to – pačius statybos darbus. Užduotis buvo ypač sudėtinga, kadangi mūsų įstaigoje nėra gerai išmanančių viešųjų pirkimų procedūras darbuotojų. Kauno m. savivaldybės samdoma konsultantė VĮ ,,Centrinė projektų valdymo agentūra“ padėjo, tačiau pirkimai užtruko ir į terminus netilpome. Todėl statybos darbų pirkimas per CPVA bus vykdomas 2019 m. sausio mėnesį, o jam pavykus, modernizuosime tris įstaigos grupes (viena iš jų – nauja). </w:t>
            </w:r>
          </w:p>
          <w:p w:rsidR="00B07FA7" w:rsidRPr="00054505" w:rsidRDefault="00B07FA7" w:rsidP="00B07FA7">
            <w:pPr>
              <w:jc w:val="both"/>
              <w:rPr>
                <w:color w:val="000000" w:themeColor="text1"/>
              </w:rPr>
            </w:pPr>
            <w:r w:rsidRPr="00054505">
              <w:rPr>
                <w:color w:val="000000" w:themeColor="text1"/>
              </w:rPr>
              <w:t xml:space="preserve">2018 metais iš dalies modernizavome ,,Svirpliukų“ grupę, kurios visose patalpose pakeitėme grindis. Prieš tai jos buvo lentinės, turėjo plyšelius, buvo nelygios nuo daugkartinio dažymo ir neatitiko HN. </w:t>
            </w:r>
          </w:p>
          <w:p w:rsidR="00B07FA7" w:rsidRPr="00054505" w:rsidRDefault="00B07FA7" w:rsidP="00B07FA7">
            <w:pPr>
              <w:jc w:val="both"/>
              <w:rPr>
                <w:color w:val="000000" w:themeColor="text1"/>
              </w:rPr>
            </w:pPr>
            <w:r w:rsidRPr="00054505">
              <w:rPr>
                <w:color w:val="000000" w:themeColor="text1"/>
              </w:rPr>
              <w:t xml:space="preserve">Estetiškas tapo koridorius prie salės, įrengus jame naują apšvietimą, paklojus naujas grindis, pakeitus trejas duris bei perdažius sienas. Šiame koridoriuje eksponuojami ugdytinių meninio ugdymo darbeliai. </w:t>
            </w:r>
          </w:p>
          <w:p w:rsidR="00B07FA7" w:rsidRPr="00054505" w:rsidRDefault="00B07FA7" w:rsidP="00B07FA7">
            <w:pPr>
              <w:jc w:val="both"/>
              <w:rPr>
                <w:color w:val="000000" w:themeColor="text1"/>
              </w:rPr>
            </w:pPr>
            <w:r w:rsidRPr="00054505">
              <w:rPr>
                <w:color w:val="000000" w:themeColor="text1"/>
              </w:rPr>
              <w:t>Kieme atsirado dvi naujos aikštelės, kurios ugdytiniams suteiks džiugių emocijų.</w:t>
            </w:r>
          </w:p>
          <w:p w:rsidR="00B07FA7" w:rsidRPr="00054505" w:rsidRDefault="00B07FA7" w:rsidP="00B07FA7">
            <w:pPr>
              <w:jc w:val="both"/>
              <w:rPr>
                <w:color w:val="000000" w:themeColor="text1"/>
              </w:rPr>
            </w:pPr>
            <w:r w:rsidRPr="00054505">
              <w:rPr>
                <w:color w:val="000000" w:themeColor="text1"/>
              </w:rPr>
              <w:t>Atnaujintos pastato lauko sienos pakeitė lopšelio-darželio ,,Svirnelis“ įvaizdį, tapome patrauklesni savo klientams, sumažėjo gatvės triukšmas, grupių patalpose tapo šilčiau, o tai leidžia taupyti šilumą.</w:t>
            </w:r>
          </w:p>
          <w:p w:rsidR="00B07FA7" w:rsidRPr="00054505" w:rsidRDefault="00B07FA7" w:rsidP="00B07FA7">
            <w:pPr>
              <w:jc w:val="both"/>
              <w:rPr>
                <w:color w:val="000000" w:themeColor="text1"/>
              </w:rPr>
            </w:pPr>
            <w:r w:rsidRPr="00054505">
              <w:rPr>
                <w:color w:val="000000" w:themeColor="text1"/>
              </w:rPr>
              <w:lastRenderedPageBreak/>
              <w:t>Suremontuotas viršlangis, lygūs žaidimo aikštelių paviršiai, įsigytos minkštos dangos prie lauko įrenginių garantuoja didesnį vaikų saugumą.</w:t>
            </w:r>
          </w:p>
          <w:p w:rsidR="00B07FA7" w:rsidRPr="00054505" w:rsidRDefault="00B07FA7" w:rsidP="00B07FA7">
            <w:pPr>
              <w:jc w:val="both"/>
              <w:rPr>
                <w:color w:val="000000" w:themeColor="text1"/>
              </w:rPr>
            </w:pPr>
            <w:r w:rsidRPr="00054505">
              <w:rPr>
                <w:color w:val="000000" w:themeColor="text1"/>
              </w:rPr>
              <w:t>Įstaigai ir toliau dalyvaujant programoje ,,Pienas vaikams“ bei renkant 2 % pajamų mokesčio aukojimą, pavyksta kasmet gauti didesnes paramos lėšas.</w:t>
            </w:r>
          </w:p>
          <w:p w:rsidR="00B07FA7" w:rsidRPr="00054505" w:rsidRDefault="00B07FA7" w:rsidP="00B07FA7">
            <w:pPr>
              <w:jc w:val="both"/>
              <w:rPr>
                <w:color w:val="000000" w:themeColor="text1"/>
              </w:rPr>
            </w:pPr>
          </w:p>
        </w:tc>
      </w:tr>
    </w:tbl>
    <w:p w:rsidR="00540006" w:rsidRPr="00054505" w:rsidRDefault="00540006" w:rsidP="00540006">
      <w:pPr>
        <w:jc w:val="center"/>
        <w:rPr>
          <w:b/>
        </w:rPr>
      </w:pPr>
      <w:r w:rsidRPr="00054505">
        <w:rPr>
          <w:b/>
        </w:rPr>
        <w:lastRenderedPageBreak/>
        <w:t>Plačiojo įsivertinimo išvados</w:t>
      </w:r>
    </w:p>
    <w:p w:rsidR="00540006" w:rsidRPr="00054505" w:rsidRDefault="00540006" w:rsidP="00540006">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89"/>
        <w:gridCol w:w="3189"/>
      </w:tblGrid>
      <w:tr w:rsidR="00642D0E" w:rsidRPr="00054505" w:rsidTr="00540006">
        <w:tc>
          <w:tcPr>
            <w:tcW w:w="3192" w:type="dxa"/>
            <w:tcBorders>
              <w:top w:val="single" w:sz="4" w:space="0" w:color="auto"/>
              <w:left w:val="single" w:sz="4" w:space="0" w:color="auto"/>
              <w:bottom w:val="single" w:sz="4" w:space="0" w:color="auto"/>
              <w:right w:val="single" w:sz="4" w:space="0" w:color="auto"/>
            </w:tcBorders>
            <w:hideMark/>
          </w:tcPr>
          <w:p w:rsidR="00540006" w:rsidRPr="00054505" w:rsidRDefault="00540006">
            <w:pPr>
              <w:jc w:val="center"/>
            </w:pPr>
            <w:r w:rsidRPr="00054505">
              <w:t>Privalumai</w:t>
            </w:r>
          </w:p>
        </w:tc>
        <w:tc>
          <w:tcPr>
            <w:tcW w:w="3189" w:type="dxa"/>
            <w:tcBorders>
              <w:top w:val="single" w:sz="4" w:space="0" w:color="auto"/>
              <w:left w:val="single" w:sz="4" w:space="0" w:color="auto"/>
              <w:bottom w:val="single" w:sz="4" w:space="0" w:color="auto"/>
              <w:right w:val="single" w:sz="4" w:space="0" w:color="auto"/>
            </w:tcBorders>
            <w:hideMark/>
          </w:tcPr>
          <w:p w:rsidR="00540006" w:rsidRPr="00054505" w:rsidRDefault="00540006">
            <w:pPr>
              <w:jc w:val="center"/>
            </w:pPr>
            <w:r w:rsidRPr="00054505">
              <w:t>Trūkumai</w:t>
            </w:r>
          </w:p>
        </w:tc>
        <w:tc>
          <w:tcPr>
            <w:tcW w:w="3189" w:type="dxa"/>
            <w:tcBorders>
              <w:top w:val="single" w:sz="4" w:space="0" w:color="auto"/>
              <w:left w:val="single" w:sz="4" w:space="0" w:color="auto"/>
              <w:bottom w:val="single" w:sz="4" w:space="0" w:color="auto"/>
              <w:right w:val="single" w:sz="4" w:space="0" w:color="auto"/>
            </w:tcBorders>
            <w:hideMark/>
          </w:tcPr>
          <w:p w:rsidR="00540006" w:rsidRPr="00054505" w:rsidRDefault="00540006">
            <w:pPr>
              <w:jc w:val="center"/>
            </w:pPr>
            <w:r w:rsidRPr="00054505">
              <w:t xml:space="preserve">Tobulinti pasirinkti mokyklos veiklos aspektai </w:t>
            </w:r>
          </w:p>
        </w:tc>
      </w:tr>
      <w:tr w:rsidR="00642D0E" w:rsidRPr="00054505" w:rsidTr="00FE069F">
        <w:tc>
          <w:tcPr>
            <w:tcW w:w="3192" w:type="dxa"/>
            <w:tcBorders>
              <w:top w:val="single" w:sz="4" w:space="0" w:color="auto"/>
              <w:left w:val="single" w:sz="4" w:space="0" w:color="auto"/>
              <w:bottom w:val="single" w:sz="4" w:space="0" w:color="auto"/>
              <w:right w:val="single" w:sz="4" w:space="0" w:color="auto"/>
            </w:tcBorders>
          </w:tcPr>
          <w:p w:rsidR="00540006" w:rsidRPr="00054505" w:rsidRDefault="00ED0151">
            <w:pPr>
              <w:suppressAutoHyphens/>
              <w:jc w:val="both"/>
              <w:rPr>
                <w:i/>
              </w:rPr>
            </w:pPr>
            <w:r w:rsidRPr="00054505">
              <w:rPr>
                <w:i/>
              </w:rPr>
              <w:t>2.3.3.</w:t>
            </w:r>
          </w:p>
        </w:tc>
        <w:tc>
          <w:tcPr>
            <w:tcW w:w="3189" w:type="dxa"/>
            <w:tcBorders>
              <w:top w:val="single" w:sz="4" w:space="0" w:color="auto"/>
              <w:left w:val="single" w:sz="4" w:space="0" w:color="auto"/>
              <w:bottom w:val="single" w:sz="4" w:space="0" w:color="auto"/>
              <w:right w:val="single" w:sz="4" w:space="0" w:color="auto"/>
            </w:tcBorders>
          </w:tcPr>
          <w:p w:rsidR="00540006" w:rsidRPr="00054505" w:rsidRDefault="00ED0151">
            <w:pPr>
              <w:jc w:val="both"/>
              <w:rPr>
                <w:i/>
              </w:rPr>
            </w:pPr>
            <w:r w:rsidRPr="00054505">
              <w:rPr>
                <w:i/>
              </w:rPr>
              <w:t>4.2.</w:t>
            </w:r>
            <w:r w:rsidR="00423132" w:rsidRPr="00054505">
              <w:rPr>
                <w:i/>
              </w:rPr>
              <w:t>3</w:t>
            </w:r>
            <w:r w:rsidRPr="00054505">
              <w:rPr>
                <w:i/>
              </w:rPr>
              <w:t>.</w:t>
            </w:r>
          </w:p>
        </w:tc>
        <w:tc>
          <w:tcPr>
            <w:tcW w:w="3189" w:type="dxa"/>
            <w:tcBorders>
              <w:top w:val="single" w:sz="4" w:space="0" w:color="auto"/>
              <w:left w:val="single" w:sz="4" w:space="0" w:color="auto"/>
              <w:bottom w:val="single" w:sz="4" w:space="0" w:color="auto"/>
              <w:right w:val="single" w:sz="4" w:space="0" w:color="auto"/>
            </w:tcBorders>
            <w:hideMark/>
          </w:tcPr>
          <w:p w:rsidR="00540006" w:rsidRPr="00054505" w:rsidRDefault="002F103E">
            <w:pPr>
              <w:jc w:val="both"/>
              <w:rPr>
                <w:i/>
              </w:rPr>
            </w:pPr>
            <w:r w:rsidRPr="00054505">
              <w:rPr>
                <w:i/>
              </w:rPr>
              <w:t>4</w:t>
            </w:r>
            <w:r w:rsidR="00ED0151" w:rsidRPr="00054505">
              <w:rPr>
                <w:i/>
              </w:rPr>
              <w:t>.2.4.</w:t>
            </w:r>
          </w:p>
        </w:tc>
      </w:tr>
      <w:tr w:rsidR="00540006" w:rsidRPr="00054505" w:rsidTr="00FE069F">
        <w:tc>
          <w:tcPr>
            <w:tcW w:w="3192" w:type="dxa"/>
            <w:tcBorders>
              <w:top w:val="single" w:sz="4" w:space="0" w:color="auto"/>
              <w:left w:val="single" w:sz="4" w:space="0" w:color="auto"/>
              <w:bottom w:val="single" w:sz="4" w:space="0" w:color="auto"/>
              <w:right w:val="single" w:sz="4" w:space="0" w:color="auto"/>
            </w:tcBorders>
          </w:tcPr>
          <w:p w:rsidR="00540006" w:rsidRPr="00054505" w:rsidRDefault="00ED0151">
            <w:pPr>
              <w:suppressAutoHyphens/>
              <w:jc w:val="both"/>
              <w:rPr>
                <w:i/>
              </w:rPr>
            </w:pPr>
            <w:r w:rsidRPr="00054505">
              <w:rPr>
                <w:i/>
              </w:rPr>
              <w:t>4.2.2.</w:t>
            </w:r>
          </w:p>
        </w:tc>
        <w:tc>
          <w:tcPr>
            <w:tcW w:w="3189" w:type="dxa"/>
            <w:tcBorders>
              <w:top w:val="single" w:sz="4" w:space="0" w:color="auto"/>
              <w:left w:val="single" w:sz="4" w:space="0" w:color="auto"/>
              <w:bottom w:val="single" w:sz="4" w:space="0" w:color="auto"/>
              <w:right w:val="single" w:sz="4" w:space="0" w:color="auto"/>
            </w:tcBorders>
          </w:tcPr>
          <w:p w:rsidR="00540006" w:rsidRPr="00054505" w:rsidRDefault="00ED0151">
            <w:pPr>
              <w:jc w:val="both"/>
              <w:rPr>
                <w:i/>
              </w:rPr>
            </w:pPr>
            <w:r w:rsidRPr="00054505">
              <w:rPr>
                <w:i/>
              </w:rPr>
              <w:t>4.2.</w:t>
            </w:r>
            <w:r w:rsidR="00423132" w:rsidRPr="00054505">
              <w:rPr>
                <w:i/>
              </w:rPr>
              <w:t>4</w:t>
            </w:r>
            <w:r w:rsidRPr="00054505">
              <w:rPr>
                <w:i/>
              </w:rPr>
              <w:t>.</w:t>
            </w:r>
          </w:p>
        </w:tc>
        <w:tc>
          <w:tcPr>
            <w:tcW w:w="3189" w:type="dxa"/>
            <w:tcBorders>
              <w:top w:val="single" w:sz="4" w:space="0" w:color="auto"/>
              <w:left w:val="single" w:sz="4" w:space="0" w:color="auto"/>
              <w:bottom w:val="single" w:sz="4" w:space="0" w:color="auto"/>
              <w:right w:val="single" w:sz="4" w:space="0" w:color="auto"/>
            </w:tcBorders>
          </w:tcPr>
          <w:p w:rsidR="00540006" w:rsidRPr="00054505" w:rsidRDefault="00540006">
            <w:pPr>
              <w:jc w:val="both"/>
              <w:rPr>
                <w:i/>
              </w:rPr>
            </w:pPr>
          </w:p>
        </w:tc>
      </w:tr>
    </w:tbl>
    <w:p w:rsidR="00540006" w:rsidRPr="00054505" w:rsidRDefault="00540006" w:rsidP="00540006">
      <w:pPr>
        <w:jc w:val="center"/>
        <w:rPr>
          <w:b/>
        </w:rPr>
      </w:pPr>
    </w:p>
    <w:p w:rsidR="00540006" w:rsidRPr="00054505" w:rsidRDefault="00540006" w:rsidP="00540006">
      <w:pPr>
        <w:jc w:val="center"/>
        <w:rPr>
          <w:b/>
        </w:rPr>
      </w:pPr>
      <w:r w:rsidRPr="00054505">
        <w:rPr>
          <w:b/>
        </w:rPr>
        <w:t>Giluminio įsivertinimo išvados</w:t>
      </w:r>
    </w:p>
    <w:p w:rsidR="00540006" w:rsidRPr="00054505" w:rsidRDefault="00540006" w:rsidP="00540006">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642D0E" w:rsidRPr="00054505" w:rsidTr="00540006">
        <w:tc>
          <w:tcPr>
            <w:tcW w:w="9570" w:type="dxa"/>
            <w:tcBorders>
              <w:top w:val="single" w:sz="4" w:space="0" w:color="auto"/>
              <w:left w:val="single" w:sz="4" w:space="0" w:color="auto"/>
              <w:bottom w:val="single" w:sz="4" w:space="0" w:color="auto"/>
              <w:right w:val="single" w:sz="4" w:space="0" w:color="auto"/>
            </w:tcBorders>
          </w:tcPr>
          <w:p w:rsidR="00540006" w:rsidRPr="00054505" w:rsidRDefault="00540006">
            <w:pPr>
              <w:pStyle w:val="BodyText"/>
              <w:jc w:val="both"/>
              <w:rPr>
                <w:b w:val="0"/>
                <w:lang w:val="lt-LT"/>
              </w:rPr>
            </w:pPr>
            <w:r w:rsidRPr="00054505">
              <w:rPr>
                <w:b w:val="0"/>
                <w:lang w:val="lt-LT"/>
              </w:rPr>
              <w:t xml:space="preserve">Atliktas </w:t>
            </w:r>
            <w:r w:rsidR="001F29E8" w:rsidRPr="00054505">
              <w:rPr>
                <w:b w:val="0"/>
                <w:lang w:val="lt-LT"/>
              </w:rPr>
              <w:t>4</w:t>
            </w:r>
            <w:r w:rsidRPr="00054505">
              <w:rPr>
                <w:b w:val="0"/>
                <w:lang w:val="lt-LT"/>
              </w:rPr>
              <w:t xml:space="preserve"> srities ,,</w:t>
            </w:r>
            <w:r w:rsidR="001F29E8" w:rsidRPr="00054505">
              <w:rPr>
                <w:b w:val="0"/>
                <w:lang w:val="lt-LT"/>
              </w:rPr>
              <w:t>Parama ir pagalba vaikui, šeimai</w:t>
            </w:r>
            <w:r w:rsidRPr="00054505">
              <w:rPr>
                <w:b w:val="0"/>
                <w:lang w:val="lt-LT"/>
              </w:rPr>
              <w:t xml:space="preserve">“ pagalbinio veiklos rodiklio </w:t>
            </w:r>
            <w:r w:rsidR="001F29E8" w:rsidRPr="00054505">
              <w:rPr>
                <w:b w:val="0"/>
                <w:lang w:val="lt-LT"/>
              </w:rPr>
              <w:t>4</w:t>
            </w:r>
            <w:r w:rsidRPr="00054505">
              <w:rPr>
                <w:b w:val="0"/>
                <w:lang w:val="lt-LT"/>
              </w:rPr>
              <w:t>.3.</w:t>
            </w:r>
            <w:r w:rsidR="001F29E8" w:rsidRPr="00054505">
              <w:rPr>
                <w:b w:val="0"/>
                <w:lang w:val="lt-LT"/>
              </w:rPr>
              <w:t>1</w:t>
            </w:r>
            <w:r w:rsidRPr="00054505">
              <w:rPr>
                <w:b w:val="0"/>
                <w:lang w:val="lt-LT"/>
              </w:rPr>
              <w:t>. giluminis auditas. Veiklos rodikli</w:t>
            </w:r>
            <w:r w:rsidR="004000AB" w:rsidRPr="00054505">
              <w:rPr>
                <w:b w:val="0"/>
                <w:lang w:val="lt-LT"/>
              </w:rPr>
              <w:t>s</w:t>
            </w:r>
            <w:r w:rsidRPr="00054505">
              <w:rPr>
                <w:b w:val="0"/>
                <w:lang w:val="lt-LT"/>
              </w:rPr>
              <w:t xml:space="preserve"> įvertinti 3 lygiu.</w:t>
            </w:r>
          </w:p>
          <w:p w:rsidR="00540006" w:rsidRPr="00054505" w:rsidRDefault="00540006">
            <w:pPr>
              <w:jc w:val="both"/>
            </w:pPr>
            <w:r w:rsidRPr="00054505">
              <w:t>Išvados</w:t>
            </w:r>
          </w:p>
          <w:p w:rsidR="00540006" w:rsidRPr="00054505" w:rsidRDefault="00540006">
            <w:pPr>
              <w:jc w:val="both"/>
            </w:pPr>
            <w:r w:rsidRPr="00054505">
              <w:t>Stipriosios pusės</w:t>
            </w:r>
          </w:p>
          <w:p w:rsidR="00540006" w:rsidRPr="00054505" w:rsidRDefault="00540006">
            <w:pPr>
              <w:jc w:val="both"/>
            </w:pPr>
            <w:r w:rsidRPr="00054505">
              <w:t xml:space="preserve"> (</w:t>
            </w:r>
            <w:r w:rsidR="001F29E8" w:rsidRPr="00054505">
              <w:t>4.3.1</w:t>
            </w:r>
            <w:r w:rsidRPr="00054505">
              <w:t>.)</w:t>
            </w:r>
          </w:p>
          <w:p w:rsidR="00062C60" w:rsidRPr="00054505" w:rsidRDefault="00062C60">
            <w:pPr>
              <w:jc w:val="both"/>
            </w:pPr>
            <w:r w:rsidRPr="00054505">
              <w:t>1. Pirmenybė teikiama tėvų ir grupės pedagogų bendradarbiavimo rodikliams gerinti.</w:t>
            </w:r>
          </w:p>
          <w:p w:rsidR="00062C60" w:rsidRPr="00054505" w:rsidRDefault="00062C60">
            <w:pPr>
              <w:jc w:val="both"/>
            </w:pPr>
            <w:r w:rsidRPr="00054505">
              <w:t>2. Gauta informacija rodo, kad teikiamos ugdymo(si) paslaugos visapusiškam vaikų ugdymui iš dalies atitinka tėvų lūkesčius.</w:t>
            </w:r>
          </w:p>
          <w:p w:rsidR="00062C60" w:rsidRPr="00054505" w:rsidRDefault="00062C60">
            <w:pPr>
              <w:jc w:val="both"/>
            </w:pPr>
            <w:r w:rsidRPr="00054505">
              <w:t>3. Nuo 2018 metų rugsėjo mėn. teikiamos psicholog</w:t>
            </w:r>
            <w:r w:rsidR="00BA110E" w:rsidRPr="00054505">
              <w:t>ės</w:t>
            </w:r>
            <w:r w:rsidRPr="00054505">
              <w:t xml:space="preserve"> paslaugos.</w:t>
            </w:r>
          </w:p>
          <w:p w:rsidR="00062C60" w:rsidRPr="00054505" w:rsidRDefault="00062C60">
            <w:pPr>
              <w:jc w:val="both"/>
            </w:pPr>
            <w:r w:rsidRPr="00054505">
              <w:t>4. Teikiamos papildomos ugdymo paslaugos: anglų k., krepšinio būreliai(apmokami tėvų lėšomis).</w:t>
            </w:r>
          </w:p>
          <w:p w:rsidR="00062C60" w:rsidRPr="00054505" w:rsidRDefault="00062C60">
            <w:pPr>
              <w:jc w:val="both"/>
            </w:pPr>
            <w:r w:rsidRPr="00054505">
              <w:t xml:space="preserve">5. </w:t>
            </w:r>
            <w:r w:rsidR="00503323" w:rsidRPr="00054505">
              <w:t>Įstaigoje papildomas paslaugas teikia muzikos, šokio, dailės, neformaliojo ugdymo/judesio korekcijos specialistai.</w:t>
            </w:r>
          </w:p>
          <w:p w:rsidR="00503323" w:rsidRPr="00054505" w:rsidRDefault="00503323">
            <w:pPr>
              <w:jc w:val="both"/>
            </w:pPr>
            <w:r w:rsidRPr="00054505">
              <w:t>6. Vaikams, turintiems specialiųjų ugdymo(si) poreikių, pagalbą teikia logopedė, socialinė pedagogė</w:t>
            </w:r>
            <w:r w:rsidR="00BA110E" w:rsidRPr="00054505">
              <w:t xml:space="preserve"> ir psichologė.</w:t>
            </w:r>
          </w:p>
          <w:p w:rsidR="00540006" w:rsidRPr="00054505" w:rsidRDefault="00540006" w:rsidP="00BA110E">
            <w:pPr>
              <w:jc w:val="both"/>
            </w:pPr>
          </w:p>
          <w:p w:rsidR="00540006" w:rsidRPr="00054505" w:rsidRDefault="00540006">
            <w:pPr>
              <w:jc w:val="both"/>
              <w:rPr>
                <w:sz w:val="22"/>
                <w:szCs w:val="22"/>
              </w:rPr>
            </w:pPr>
            <w:r w:rsidRPr="00054505">
              <w:rPr>
                <w:sz w:val="22"/>
                <w:szCs w:val="22"/>
              </w:rPr>
              <w:t>Silpnosios pusės</w:t>
            </w:r>
          </w:p>
          <w:p w:rsidR="00540006" w:rsidRPr="00054505" w:rsidRDefault="00540006">
            <w:pPr>
              <w:jc w:val="both"/>
            </w:pPr>
            <w:r w:rsidRPr="00054505">
              <w:t>(</w:t>
            </w:r>
            <w:r w:rsidR="00BA110E" w:rsidRPr="00054505">
              <w:t>4.3.1.</w:t>
            </w:r>
            <w:r w:rsidRPr="00054505">
              <w:t>)</w:t>
            </w:r>
          </w:p>
          <w:p w:rsidR="00BA110E" w:rsidRPr="00054505" w:rsidRDefault="00BA110E">
            <w:pPr>
              <w:jc w:val="both"/>
            </w:pPr>
            <w:r w:rsidRPr="00054505">
              <w:t xml:space="preserve">1. Teikiama pagalba </w:t>
            </w:r>
            <w:r w:rsidR="004000AB" w:rsidRPr="00054505">
              <w:t xml:space="preserve">iš dalies </w:t>
            </w:r>
            <w:r w:rsidRPr="00054505">
              <w:t>atitinka šeimos poreikius ir lūkesčius.</w:t>
            </w:r>
          </w:p>
          <w:p w:rsidR="00BA110E" w:rsidRPr="00054505" w:rsidRDefault="00BA110E">
            <w:pPr>
              <w:jc w:val="both"/>
            </w:pPr>
            <w:r w:rsidRPr="00054505">
              <w:t>2. Gerinant vaiko emocinę ir ugdymo(si) kokyb</w:t>
            </w:r>
            <w:r w:rsidR="00A96CCC" w:rsidRPr="00054505">
              <w:t>ę</w:t>
            </w:r>
            <w:r w:rsidRPr="00054505">
              <w:t xml:space="preserve"> pasitelkiama </w:t>
            </w:r>
            <w:r w:rsidR="00A96CCC" w:rsidRPr="00054505">
              <w:t>į</w:t>
            </w:r>
            <w:r w:rsidRPr="00054505">
              <w:t>staigos ir i</w:t>
            </w:r>
            <w:r w:rsidR="00A96CCC" w:rsidRPr="00054505">
              <w:t>š</w:t>
            </w:r>
            <w:r w:rsidRPr="00054505">
              <w:t>or</w:t>
            </w:r>
            <w:r w:rsidR="00A96CCC" w:rsidRPr="00054505">
              <w:t>ė</w:t>
            </w:r>
            <w:r w:rsidRPr="00054505">
              <w:t>s specialist</w:t>
            </w:r>
            <w:r w:rsidR="00A96CCC" w:rsidRPr="00054505">
              <w:t>ų</w:t>
            </w:r>
            <w:r w:rsidRPr="00054505">
              <w:t xml:space="preserve"> komanda.</w:t>
            </w:r>
          </w:p>
          <w:p w:rsidR="000B7A8C" w:rsidRPr="00054505" w:rsidRDefault="000B7A8C">
            <w:pPr>
              <w:jc w:val="both"/>
            </w:pPr>
            <w:r w:rsidRPr="00054505">
              <w:t xml:space="preserve">3. Informacijos teikimo formos bendruomenei </w:t>
            </w:r>
            <w:r w:rsidR="00054505" w:rsidRPr="00054505">
              <w:t>apie teikiamas paslaugas iš dal</w:t>
            </w:r>
            <w:r w:rsidRPr="00054505">
              <w:t>ies atitinka tėvų lūkesčius.</w:t>
            </w:r>
          </w:p>
          <w:p w:rsidR="00540006" w:rsidRPr="00054505" w:rsidRDefault="00540006">
            <w:r w:rsidRPr="00054505">
              <w:t xml:space="preserve">Pasiūlymai </w:t>
            </w:r>
          </w:p>
          <w:p w:rsidR="00540006" w:rsidRPr="00054505" w:rsidRDefault="003133F3" w:rsidP="003133F3">
            <w:pPr>
              <w:jc w:val="both"/>
            </w:pPr>
            <w:bookmarkStart w:id="3" w:name="_Hlk532205974"/>
            <w:r w:rsidRPr="00054505">
              <w:t>Sustiprinti psichologinių poreikių nustatymo bei pagalbos teikimo sistemą vaikui ir šeimai.</w:t>
            </w:r>
          </w:p>
          <w:p w:rsidR="003133F3" w:rsidRPr="00054505" w:rsidRDefault="003133F3" w:rsidP="003133F3">
            <w:pPr>
              <w:jc w:val="both"/>
            </w:pPr>
            <w:r w:rsidRPr="00054505">
              <w:t>Sukurti platesnę pagalbos šeimai įvairovę.</w:t>
            </w:r>
          </w:p>
          <w:p w:rsidR="003133F3" w:rsidRPr="00054505" w:rsidRDefault="003133F3" w:rsidP="003133F3">
            <w:pPr>
              <w:jc w:val="both"/>
            </w:pPr>
            <w:r w:rsidRPr="00054505">
              <w:t>Stiprinti auklėtojų, specialistų ir šeimos bendradarbiavimą įvairiomis formomis</w:t>
            </w:r>
            <w:r w:rsidR="00C97F8A" w:rsidRPr="00054505">
              <w:t>: diskusij</w:t>
            </w:r>
            <w:r w:rsidR="007545BE" w:rsidRPr="00054505">
              <w:t>omis,</w:t>
            </w:r>
            <w:r w:rsidR="00C97F8A" w:rsidRPr="00054505">
              <w:t xml:space="preserve"> seminar</w:t>
            </w:r>
            <w:r w:rsidR="007545BE" w:rsidRPr="00054505">
              <w:t>ais</w:t>
            </w:r>
            <w:r w:rsidR="00C97F8A" w:rsidRPr="00054505">
              <w:t>, metodin</w:t>
            </w:r>
            <w:r w:rsidR="007545BE" w:rsidRPr="00054505">
              <w:t>ėmis</w:t>
            </w:r>
            <w:r w:rsidR="00C97F8A" w:rsidRPr="00054505">
              <w:t xml:space="preserve"> valand</w:t>
            </w:r>
            <w:r w:rsidR="007545BE" w:rsidRPr="00054505">
              <w:t>omis</w:t>
            </w:r>
            <w:r w:rsidR="00C97F8A" w:rsidRPr="00054505">
              <w:t>, paskait</w:t>
            </w:r>
            <w:r w:rsidR="007545BE" w:rsidRPr="00054505">
              <w:t>omis,</w:t>
            </w:r>
            <w:r w:rsidR="00C97F8A" w:rsidRPr="00054505">
              <w:t xml:space="preserve"> </w:t>
            </w:r>
            <w:r w:rsidR="00951776" w:rsidRPr="00054505">
              <w:t xml:space="preserve"> keliant bendradarbiavimo veiksmingumą.</w:t>
            </w:r>
          </w:p>
          <w:p w:rsidR="00951776" w:rsidRPr="00054505" w:rsidRDefault="00E11741" w:rsidP="003133F3">
            <w:pPr>
              <w:jc w:val="both"/>
              <w:rPr>
                <w:sz w:val="22"/>
                <w:szCs w:val="22"/>
              </w:rPr>
            </w:pPr>
            <w:r w:rsidRPr="00054505">
              <w:t>Plėsti</w:t>
            </w:r>
            <w:r w:rsidR="00951776" w:rsidRPr="00054505">
              <w:t xml:space="preserve">  informacijos teikimo form</w:t>
            </w:r>
            <w:r w:rsidRPr="00054505">
              <w:t>ų įvairovę</w:t>
            </w:r>
            <w:r w:rsidR="00951776" w:rsidRPr="00054505">
              <w:t xml:space="preserve"> bendruomenei apie teikiamas paslaugas.</w:t>
            </w:r>
            <w:bookmarkEnd w:id="3"/>
          </w:p>
        </w:tc>
      </w:tr>
    </w:tbl>
    <w:p w:rsidR="00540006" w:rsidRPr="00054505" w:rsidRDefault="00540006" w:rsidP="00540006">
      <w:pPr>
        <w:jc w:val="center"/>
        <w:rPr>
          <w:b/>
        </w:rPr>
      </w:pPr>
    </w:p>
    <w:p w:rsidR="00540006" w:rsidRPr="00054505" w:rsidRDefault="00540006" w:rsidP="00540006">
      <w:pPr>
        <w:ind w:left="360"/>
        <w:jc w:val="center"/>
        <w:rPr>
          <w:b/>
        </w:rPr>
      </w:pPr>
      <w:r w:rsidRPr="00054505">
        <w:rPr>
          <w:b/>
        </w:rPr>
        <w:t>Švietimo ir mokslo ministro nustatyta tvarka paskirtų išorės vertintojų, kontrolieriaus, Vidaus audito skyriaus ir kitų institucijų išvados</w:t>
      </w:r>
    </w:p>
    <w:p w:rsidR="00540006" w:rsidRPr="00054505" w:rsidRDefault="00540006" w:rsidP="00540006">
      <w:pPr>
        <w:jc w:val="center"/>
        <w:rPr>
          <w:b/>
        </w:rPr>
      </w:pPr>
    </w:p>
    <w:p w:rsidR="00540006" w:rsidRPr="00054505" w:rsidRDefault="00540006" w:rsidP="00540006">
      <w:pPr>
        <w:ind w:firstLine="360"/>
        <w:jc w:val="both"/>
      </w:pPr>
      <w:r w:rsidRPr="00054505">
        <w:t>Kauno valstybinės maist</w:t>
      </w:r>
      <w:r w:rsidR="00A548EC" w:rsidRPr="00054505">
        <w:t>o ir veterinarijos tarnybos 2018-03-21</w:t>
      </w:r>
      <w:r w:rsidRPr="00054505">
        <w:t xml:space="preserve"> patikrinimo (aktas Nr. 33VMĮP-</w:t>
      </w:r>
      <w:r w:rsidR="00A548EC" w:rsidRPr="00054505">
        <w:t>244</w:t>
      </w:r>
      <w:r w:rsidRPr="00054505">
        <w:t xml:space="preserve">) metu pažeidimų nenustatyta. </w:t>
      </w:r>
    </w:p>
    <w:p w:rsidR="00540006" w:rsidRPr="00054505" w:rsidRDefault="00540006" w:rsidP="00540006">
      <w:pPr>
        <w:ind w:firstLine="360"/>
        <w:jc w:val="both"/>
      </w:pPr>
      <w:r w:rsidRPr="00054505">
        <w:t>Nacionalinio visuomenės sveikatos centro prie Sveikatos apsaugos minis</w:t>
      </w:r>
      <w:r w:rsidR="00390B83" w:rsidRPr="00054505">
        <w:t>terijos Kauno departamentas 2018-04-23</w:t>
      </w:r>
      <w:r w:rsidRPr="00054505">
        <w:t xml:space="preserve"> atliko patikrinimą (aktas Nr. </w:t>
      </w:r>
      <w:r w:rsidR="00390B83" w:rsidRPr="00054505">
        <w:t>(</w:t>
      </w:r>
      <w:r w:rsidRPr="00054505">
        <w:t>2-</w:t>
      </w:r>
      <w:r w:rsidR="00390B83" w:rsidRPr="00054505">
        <w:t>12 15</w:t>
      </w:r>
      <w:r w:rsidRPr="00054505">
        <w:t>.</w:t>
      </w:r>
      <w:r w:rsidR="00390B83" w:rsidRPr="00054505">
        <w:t>3.2</w:t>
      </w:r>
      <w:r w:rsidRPr="00054505">
        <w:t>)</w:t>
      </w:r>
      <w:r w:rsidR="00390B83" w:rsidRPr="00054505">
        <w:t>PA-2104)</w:t>
      </w:r>
      <w:r w:rsidRPr="00054505">
        <w:t xml:space="preserve">, kurio metu </w:t>
      </w:r>
      <w:r w:rsidR="00390B83" w:rsidRPr="00054505">
        <w:lastRenderedPageBreak/>
        <w:t>pažeidimų nenustatyta, bet rekomenduota atkreipti dėmesį, kad grupėse vaikų skaičius būtų formuojamas ne didesnis kaip nurodo HN.</w:t>
      </w:r>
      <w:r w:rsidRPr="00054505">
        <w:t xml:space="preserve"> </w:t>
      </w:r>
    </w:p>
    <w:p w:rsidR="00540006" w:rsidRPr="00054505" w:rsidRDefault="00540006" w:rsidP="00540006">
      <w:pPr>
        <w:ind w:firstLine="360"/>
        <w:jc w:val="both"/>
      </w:pPr>
    </w:p>
    <w:p w:rsidR="00540006" w:rsidRPr="00054505" w:rsidRDefault="00540006" w:rsidP="00540006">
      <w:pPr>
        <w:ind w:firstLine="360"/>
        <w:jc w:val="both"/>
      </w:pPr>
    </w:p>
    <w:p w:rsidR="00390B83" w:rsidRPr="00054505" w:rsidRDefault="00390B83" w:rsidP="00540006">
      <w:pPr>
        <w:ind w:firstLine="360"/>
        <w:jc w:val="both"/>
      </w:pPr>
    </w:p>
    <w:p w:rsidR="00540006" w:rsidRPr="00054505" w:rsidRDefault="00540006" w:rsidP="00540006">
      <w:pPr>
        <w:ind w:firstLine="360"/>
        <w:jc w:val="center"/>
        <w:rPr>
          <w:b/>
        </w:rPr>
      </w:pPr>
      <w:r w:rsidRPr="00054505">
        <w:rPr>
          <w:b/>
        </w:rPr>
        <w:t>III SKYRIUS</w:t>
      </w:r>
    </w:p>
    <w:p w:rsidR="00540006" w:rsidRPr="00054505" w:rsidRDefault="00540006" w:rsidP="00540006">
      <w:pPr>
        <w:ind w:left="360"/>
        <w:jc w:val="center"/>
        <w:rPr>
          <w:b/>
        </w:rPr>
      </w:pPr>
      <w:r w:rsidRPr="00054505">
        <w:rPr>
          <w:b/>
        </w:rPr>
        <w:t>201</w:t>
      </w:r>
      <w:r w:rsidR="00EF0E54" w:rsidRPr="00054505">
        <w:rPr>
          <w:b/>
        </w:rPr>
        <w:t>9</w:t>
      </w:r>
      <w:r w:rsidRPr="00054505">
        <w:rPr>
          <w:b/>
        </w:rPr>
        <w:t xml:space="preserve"> METŲ TIKSLŲ AKTUALIZAVIMAS IR PAGRINDIMAS FINANSINIAIS IŠTEKLIAIS, PLANUOJAMI INVESTICIJŲ PROJEKTAI</w:t>
      </w:r>
    </w:p>
    <w:p w:rsidR="00540006" w:rsidRPr="00054505" w:rsidRDefault="00540006" w:rsidP="00540006">
      <w:pPr>
        <w:jc w:val="both"/>
        <w:rPr>
          <w:b/>
        </w:rPr>
      </w:pPr>
    </w:p>
    <w:p w:rsidR="00540006" w:rsidRPr="00E15E04" w:rsidRDefault="00540006" w:rsidP="00F51EC2">
      <w:pPr>
        <w:jc w:val="both"/>
      </w:pPr>
      <w:r w:rsidRPr="00054505">
        <w:tab/>
      </w:r>
      <w:r w:rsidRPr="00E15E04">
        <w:t>Įgyvendinant strateginio plano 201</w:t>
      </w:r>
      <w:r w:rsidR="00EF0E54" w:rsidRPr="00E15E04">
        <w:t>9</w:t>
      </w:r>
      <w:r w:rsidRPr="00E15E04">
        <w:t>-20</w:t>
      </w:r>
      <w:r w:rsidR="00EF0E54" w:rsidRPr="00E15E04">
        <w:t>21</w:t>
      </w:r>
      <w:r w:rsidRPr="00E15E04">
        <w:t xml:space="preserve"> metams 1 </w:t>
      </w:r>
      <w:r w:rsidR="006836EE" w:rsidRPr="00E15E04">
        <w:t xml:space="preserve">strateginį </w:t>
      </w:r>
      <w:r w:rsidRPr="00E15E04">
        <w:t>tikslą ,,</w:t>
      </w:r>
      <w:bookmarkStart w:id="4" w:name="_Hlk532205830"/>
      <w:r w:rsidR="006836EE" w:rsidRPr="00E15E04">
        <w:t>P</w:t>
      </w:r>
      <w:r w:rsidR="00487DFA" w:rsidRPr="00E15E04">
        <w:t>agerinti švietimo paslaugų teikimą vaikams ir šeimai</w:t>
      </w:r>
      <w:bookmarkEnd w:id="4"/>
      <w:r w:rsidR="00E15E04" w:rsidRPr="00E15E04">
        <w:t xml:space="preserve"> ugdant sveikos ir saugios gyvensenos įgūdžius, 2019 metais patobulinsime paramos ir pagalbos vaikui ir šeimai sistemą, plėtojant edukacinį tėvų švietimą </w:t>
      </w:r>
      <w:r w:rsidRPr="00E15E04">
        <w:t>Šis metinis tikslas taip pat pagrįstas plačiojo ir giluminio įsivertinimo išvadomis. Todėl 201</w:t>
      </w:r>
      <w:r w:rsidR="006836EE" w:rsidRPr="00E15E04">
        <w:t>9</w:t>
      </w:r>
      <w:r w:rsidRPr="00E15E04">
        <w:t xml:space="preserve"> metais įstaigos pedagogai  </w:t>
      </w:r>
      <w:r w:rsidR="006836EE" w:rsidRPr="00E15E04">
        <w:t>stiprins psichologinių poreikių nustatymo bei pagalbos teikimo sistemą vaikui ir šeimai, sukurs platesnę pagalbos šeimai įvairovę.</w:t>
      </w:r>
      <w:r w:rsidR="00F51EC2" w:rsidRPr="00E15E04">
        <w:t xml:space="preserve"> </w:t>
      </w:r>
      <w:r w:rsidR="006836EE" w:rsidRPr="00E15E04">
        <w:t xml:space="preserve">Pedagogų ir šeimos bendradarbiavimas bus praplėstas įvairiomis </w:t>
      </w:r>
      <w:r w:rsidR="00F51EC2" w:rsidRPr="00E15E04">
        <w:t xml:space="preserve">bendravimo </w:t>
      </w:r>
      <w:r w:rsidR="006836EE" w:rsidRPr="00E15E04">
        <w:t>formomis: diskusijomis, seminarais, metodinėmis valandomis, paskaitomis, keliant bendradarbiavimo veiksmingumą.</w:t>
      </w:r>
      <w:r w:rsidR="00F51EC2" w:rsidRPr="00E15E04">
        <w:t xml:space="preserve"> </w:t>
      </w:r>
      <w:r w:rsidR="006836EE" w:rsidRPr="00E15E04">
        <w:t xml:space="preserve">Bus praplėsta informacijos teikimo formų įvairovė bendruomenei apie teikiamas paslaugas įstaigoje ir mieste. </w:t>
      </w:r>
      <w:r w:rsidR="00E819BC" w:rsidRPr="00E15E04">
        <w:t xml:space="preserve">Sustiprės psichologinių poreikių nustatymo bei pagalbos teikimo sistema vaikui ir šeimai. </w:t>
      </w:r>
      <w:r w:rsidRPr="00E15E04">
        <w:t>Pager</w:t>
      </w:r>
      <w:r w:rsidR="00E819BC" w:rsidRPr="00E15E04">
        <w:t xml:space="preserve">ės </w:t>
      </w:r>
      <w:r w:rsidR="00B25739" w:rsidRPr="00E15E04">
        <w:t>įstaigos ir šeimos bendravimo ir bendradarbiavimo procesai, kurie lem</w:t>
      </w:r>
      <w:r w:rsidR="00E819BC" w:rsidRPr="00E15E04">
        <w:t>s</w:t>
      </w:r>
      <w:r w:rsidR="00B25739" w:rsidRPr="00E15E04">
        <w:t xml:space="preserve"> sėkmingą vaikų </w:t>
      </w:r>
      <w:r w:rsidR="00E819BC" w:rsidRPr="00E15E04">
        <w:t xml:space="preserve">ugdymą(si) </w:t>
      </w:r>
      <w:r w:rsidR="00B25739" w:rsidRPr="00E15E04">
        <w:t xml:space="preserve">ir socializacijos procesą. </w:t>
      </w:r>
      <w:r w:rsidR="00E819BC" w:rsidRPr="00E15E04">
        <w:t xml:space="preserve">Šiam tikslui įgyvendinti bus panaudojamos </w:t>
      </w:r>
      <w:r w:rsidR="00E15E04" w:rsidRPr="00E15E04">
        <w:t xml:space="preserve">valstybės biudžeto </w:t>
      </w:r>
      <w:r w:rsidR="00E819BC" w:rsidRPr="00E15E04">
        <w:t>lėšos</w:t>
      </w:r>
      <w:r w:rsidR="00942C8D" w:rsidRPr="00E15E04">
        <w:t xml:space="preserve"> ir 2% lėšos.</w:t>
      </w:r>
    </w:p>
    <w:p w:rsidR="009F2884" w:rsidRPr="00E15E04" w:rsidRDefault="009F2884" w:rsidP="002B0942">
      <w:pPr>
        <w:ind w:firstLine="1296"/>
        <w:jc w:val="both"/>
        <w:rPr>
          <w:b/>
        </w:rPr>
      </w:pPr>
      <w:r w:rsidRPr="00E15E04">
        <w:t>Įgyvendinant strateginio plano 2019-2021 metams 2 strateginį tikslą ,,Tobulinti turimas ugdymo erdves naujomis priemonėmis bei tęsti įstaigos renovacijos darbus“,</w:t>
      </w:r>
      <w:r w:rsidRPr="00E15E04">
        <w:rPr>
          <w:b/>
        </w:rPr>
        <w:t xml:space="preserve"> </w:t>
      </w:r>
      <w:r w:rsidRPr="00E15E04">
        <w:t>2019</w:t>
      </w:r>
      <w:r w:rsidR="008558D7" w:rsidRPr="00E15E04">
        <w:t xml:space="preserve"> metais </w:t>
      </w:r>
      <w:r w:rsidR="00992B09" w:rsidRPr="00E15E04">
        <w:t xml:space="preserve">pagrindiniu uždaviniu laikome įgyvendinti projektą ,,Kauno lopšelio-darželio ,,Svirnelis“ modernizavimas didinant paslaugų prieinamumą“. Pagal </w:t>
      </w:r>
      <w:r w:rsidR="0088614A" w:rsidRPr="00E15E04">
        <w:rPr>
          <w:rFonts w:eastAsia="Calibri"/>
          <w:lang w:eastAsia="en-US"/>
        </w:rPr>
        <w:t>projekto pirkimų planą</w:t>
      </w:r>
      <w:r w:rsidR="003931D4" w:rsidRPr="00E15E04">
        <w:rPr>
          <w:rFonts w:eastAsia="Calibri"/>
          <w:lang w:eastAsia="en-US"/>
        </w:rPr>
        <w:t xml:space="preserve"> šis projektas turi būti įgyvendintas 2019 metais. Aktualiausi klausimai yra viešųjų pirkimų procedūra, kuri gali užtrukti ne dėl mūsų įstaigos veiklos. Kadangi du pirkimai jau įvykdyti 2018 metais, lieka dar trys pirkimai.</w:t>
      </w:r>
      <w:r w:rsidR="00674453" w:rsidRPr="00E15E04">
        <w:rPr>
          <w:rFonts w:eastAsia="Calibri"/>
          <w:lang w:eastAsia="en-US"/>
        </w:rPr>
        <w:t xml:space="preserve"> Patirtis leidžia numatyti grėsmes, kurios neleis laiku pagal sudarytą terminą užbaigti darbų, t. y. </w:t>
      </w:r>
      <w:r w:rsidR="008E78F4">
        <w:rPr>
          <w:rFonts w:eastAsia="Calibri"/>
          <w:lang w:eastAsia="en-US"/>
        </w:rPr>
        <w:t>rangovų</w:t>
      </w:r>
      <w:r w:rsidR="00674453" w:rsidRPr="00E15E04">
        <w:rPr>
          <w:rFonts w:eastAsia="Calibri"/>
          <w:lang w:eastAsia="en-US"/>
        </w:rPr>
        <w:t xml:space="preserve"> sutarties įsipareigojimų nepaisymas.</w:t>
      </w:r>
      <w:r w:rsidR="00674453" w:rsidRPr="00E15E04">
        <w:t xml:space="preserve"> Šiam tikslui įgyvendinti bus panaudojamos ES ir Kauno m. savivaldybės lėšos.</w:t>
      </w:r>
    </w:p>
    <w:p w:rsidR="009F2884" w:rsidRPr="00E15E04" w:rsidRDefault="00674453" w:rsidP="00540006">
      <w:pPr>
        <w:ind w:firstLine="1296"/>
        <w:jc w:val="both"/>
      </w:pPr>
      <w:r w:rsidRPr="00E15E04">
        <w:t>Įstaiga tęs materialinės bazės stiprinimą bei renovacijos darbus, t. y. lauko sienų šiltinimą, virtuvės kapitalinį remontą bei ugdymo erdvių kieme atnaujinimą.</w:t>
      </w:r>
      <w:r w:rsidR="00542AF3" w:rsidRPr="00E15E04">
        <w:t xml:space="preserve"> Bus naudojamos </w:t>
      </w:r>
      <w:r w:rsidR="008E78F4">
        <w:t>valstybės, Kauno m. savivaldybės biudžeto</w:t>
      </w:r>
      <w:r w:rsidR="00542AF3" w:rsidRPr="00E15E04">
        <w:t xml:space="preserve"> ir </w:t>
      </w:r>
      <w:r w:rsidR="008E78F4">
        <w:t>įstaigos</w:t>
      </w:r>
      <w:r w:rsidR="00542AF3" w:rsidRPr="00E15E04">
        <w:t xml:space="preserve">  lėšos.</w:t>
      </w:r>
    </w:p>
    <w:p w:rsidR="00540006" w:rsidRPr="00E15E04" w:rsidRDefault="00540006" w:rsidP="00540006">
      <w:pPr>
        <w:ind w:firstLine="1296"/>
        <w:jc w:val="both"/>
      </w:pPr>
      <w:r w:rsidRPr="00E15E04">
        <w:t xml:space="preserve">Todėl </w:t>
      </w:r>
      <w:r w:rsidR="008E78F4">
        <w:t xml:space="preserve">prioritetu </w:t>
      </w:r>
      <w:r w:rsidRPr="00E15E04">
        <w:t>201</w:t>
      </w:r>
      <w:r w:rsidR="00860458" w:rsidRPr="00E15E04">
        <w:t>9</w:t>
      </w:r>
      <w:r w:rsidRPr="00E15E04">
        <w:t xml:space="preserve"> metams keliame </w:t>
      </w:r>
      <w:r w:rsidR="0066130F" w:rsidRPr="00E15E04">
        <w:t>2</w:t>
      </w:r>
      <w:r w:rsidRPr="00E15E04">
        <w:t xml:space="preserve"> tikslus: 1</w:t>
      </w:r>
      <w:bookmarkStart w:id="5" w:name="_Hlk532212463"/>
      <w:r w:rsidR="00E15E04" w:rsidRPr="00E15E04">
        <w:t xml:space="preserve"> Patobulinti paramos ir pagalbos vaikui ir šeimai sistemą, plėtojant edukacinį tėvų švietimą, gerinant vaikų ugdymo(si) kokybę. </w:t>
      </w:r>
      <w:r w:rsidR="0066130F" w:rsidRPr="00E15E04">
        <w:t xml:space="preserve"> </w:t>
      </w:r>
      <w:r w:rsidRPr="00E15E04">
        <w:t>2.</w:t>
      </w:r>
      <w:r w:rsidR="00674453" w:rsidRPr="00E15E04">
        <w:t xml:space="preserve"> </w:t>
      </w:r>
      <w:r w:rsidR="0017661F">
        <w:t>Užbaigti projekto</w:t>
      </w:r>
      <w:r w:rsidR="00674453" w:rsidRPr="00E15E04">
        <w:t xml:space="preserve"> ,,Kauno lopšelio-darželio ,,Svirnelis“ modernizavimas didinant paslaugų prieinamumą“</w:t>
      </w:r>
      <w:r w:rsidRPr="00E15E04">
        <w:t xml:space="preserve"> </w:t>
      </w:r>
      <w:r w:rsidR="0017661F">
        <w:t>vykdymą</w:t>
      </w:r>
      <w:r w:rsidR="00674453" w:rsidRPr="00E15E04">
        <w:t>.</w:t>
      </w:r>
    </w:p>
    <w:p w:rsidR="00E15E04" w:rsidRPr="00E15E04" w:rsidRDefault="00E15E04" w:rsidP="00540006">
      <w:pPr>
        <w:ind w:firstLine="1296"/>
        <w:jc w:val="both"/>
      </w:pPr>
    </w:p>
    <w:bookmarkEnd w:id="5"/>
    <w:p w:rsidR="00542AF3" w:rsidRDefault="00542AF3" w:rsidP="00540006">
      <w:pPr>
        <w:jc w:val="center"/>
        <w:rPr>
          <w:b/>
        </w:rPr>
      </w:pPr>
    </w:p>
    <w:p w:rsidR="00E15E04" w:rsidRPr="00B248E3" w:rsidRDefault="00E15E04" w:rsidP="00540006">
      <w:pPr>
        <w:jc w:val="center"/>
        <w:rPr>
          <w:color w:val="C00000"/>
        </w:rPr>
      </w:pPr>
    </w:p>
    <w:p w:rsidR="00540006" w:rsidRPr="00B248E3" w:rsidRDefault="00540006" w:rsidP="00540006">
      <w:pPr>
        <w:jc w:val="center"/>
        <w:rPr>
          <w:b/>
        </w:rPr>
      </w:pPr>
      <w:r w:rsidRPr="00B248E3">
        <w:rPr>
          <w:b/>
        </w:rPr>
        <w:t>IV SKYRIUS</w:t>
      </w:r>
    </w:p>
    <w:p w:rsidR="00540006" w:rsidRPr="00B248E3" w:rsidRDefault="00540006" w:rsidP="00540006">
      <w:pPr>
        <w:jc w:val="center"/>
        <w:rPr>
          <w:b/>
        </w:rPr>
      </w:pPr>
      <w:r w:rsidRPr="00B248E3">
        <w:rPr>
          <w:b/>
        </w:rPr>
        <w:t>VEIKLOS TURINYS</w:t>
      </w:r>
    </w:p>
    <w:p w:rsidR="00540006" w:rsidRPr="00B248E3" w:rsidRDefault="00540006" w:rsidP="00540006">
      <w:pPr>
        <w:jc w:val="center"/>
        <w:rPr>
          <w:b/>
        </w:rPr>
      </w:pPr>
    </w:p>
    <w:p w:rsidR="00B248E3" w:rsidRPr="00B248E3" w:rsidRDefault="00B248E3" w:rsidP="00B248E3">
      <w:pPr>
        <w:jc w:val="both"/>
      </w:pPr>
      <w:r w:rsidRPr="00B248E3">
        <w:rPr>
          <w:b/>
        </w:rPr>
        <w:t xml:space="preserve">1 tikslas – </w:t>
      </w:r>
      <w:r w:rsidRPr="00B248E3">
        <w:t>patobulinti paramos ir pagalbos vaikui ir šeimai sistemą, plėtojant edukacinį tėvų švietimą</w:t>
      </w:r>
      <w:r w:rsidR="00F725A0">
        <w:t>.</w:t>
      </w:r>
      <w:r w:rsidRPr="00B248E3">
        <w:t xml:space="preserve"> </w:t>
      </w:r>
    </w:p>
    <w:p w:rsidR="00B248E3" w:rsidRPr="00B248E3" w:rsidRDefault="00B248E3" w:rsidP="00B248E3"/>
    <w:tbl>
      <w:tblPr>
        <w:tblW w:w="996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2"/>
        <w:gridCol w:w="3119"/>
        <w:gridCol w:w="3319"/>
      </w:tblGrid>
      <w:tr w:rsidR="00B248E3" w:rsidRPr="00B248E3" w:rsidTr="00665579">
        <w:tc>
          <w:tcPr>
            <w:tcW w:w="3522" w:type="dxa"/>
            <w:tcBorders>
              <w:top w:val="single" w:sz="4" w:space="0" w:color="auto"/>
              <w:left w:val="single" w:sz="4" w:space="0" w:color="auto"/>
              <w:bottom w:val="single" w:sz="4" w:space="0" w:color="auto"/>
              <w:right w:val="single" w:sz="4" w:space="0" w:color="auto"/>
            </w:tcBorders>
            <w:hideMark/>
          </w:tcPr>
          <w:p w:rsidR="00B248E3" w:rsidRPr="00B248E3" w:rsidRDefault="00B248E3" w:rsidP="00665579">
            <w:pPr>
              <w:jc w:val="center"/>
            </w:pPr>
            <w:r w:rsidRPr="00B248E3">
              <w:t>Sėkmės kriterijus</w:t>
            </w:r>
          </w:p>
        </w:tc>
        <w:tc>
          <w:tcPr>
            <w:tcW w:w="3119" w:type="dxa"/>
            <w:tcBorders>
              <w:top w:val="single" w:sz="4" w:space="0" w:color="auto"/>
              <w:left w:val="single" w:sz="4" w:space="0" w:color="auto"/>
              <w:bottom w:val="single" w:sz="4" w:space="0" w:color="auto"/>
              <w:right w:val="single" w:sz="4" w:space="0" w:color="auto"/>
            </w:tcBorders>
            <w:hideMark/>
          </w:tcPr>
          <w:p w:rsidR="00B248E3" w:rsidRPr="00B248E3" w:rsidRDefault="00B248E3" w:rsidP="00665579">
            <w:pPr>
              <w:jc w:val="center"/>
            </w:pPr>
            <w:r w:rsidRPr="00B248E3">
              <w:t>Laukiami minimalūs rezultatai</w:t>
            </w:r>
          </w:p>
        </w:tc>
        <w:tc>
          <w:tcPr>
            <w:tcW w:w="3319" w:type="dxa"/>
            <w:tcBorders>
              <w:top w:val="single" w:sz="4" w:space="0" w:color="auto"/>
              <w:left w:val="single" w:sz="4" w:space="0" w:color="auto"/>
              <w:bottom w:val="single" w:sz="4" w:space="0" w:color="auto"/>
              <w:right w:val="single" w:sz="4" w:space="0" w:color="auto"/>
            </w:tcBorders>
            <w:hideMark/>
          </w:tcPr>
          <w:p w:rsidR="00B248E3" w:rsidRPr="00B248E3" w:rsidRDefault="00B248E3" w:rsidP="00665579">
            <w:pPr>
              <w:jc w:val="center"/>
            </w:pPr>
            <w:r w:rsidRPr="00B248E3">
              <w:t>Laukiami maksimalūs rezultatai</w:t>
            </w:r>
          </w:p>
        </w:tc>
      </w:tr>
      <w:tr w:rsidR="00B248E3" w:rsidRPr="00B248E3" w:rsidTr="00665579">
        <w:tc>
          <w:tcPr>
            <w:tcW w:w="3522" w:type="dxa"/>
            <w:tcBorders>
              <w:top w:val="single" w:sz="4" w:space="0" w:color="auto"/>
              <w:left w:val="single" w:sz="4" w:space="0" w:color="auto"/>
              <w:bottom w:val="single" w:sz="4" w:space="0" w:color="auto"/>
              <w:right w:val="single" w:sz="4" w:space="0" w:color="auto"/>
            </w:tcBorders>
          </w:tcPr>
          <w:p w:rsidR="00B248E3" w:rsidRPr="00B248E3" w:rsidRDefault="00B248E3" w:rsidP="00F725A0">
            <w:pPr>
              <w:jc w:val="both"/>
              <w:rPr>
                <w:szCs w:val="20"/>
              </w:rPr>
            </w:pPr>
            <w:r w:rsidRPr="00B248E3">
              <w:t>Patobulinta paramos ir pagalbos vaikui ir šeimai sistema, plėtojant edukacinį tėvų švietimą</w:t>
            </w:r>
            <w:r w:rsidR="00F725A0">
              <w:t>.</w:t>
            </w:r>
            <w:r w:rsidRPr="00B248E3">
              <w:t xml:space="preserve"> </w:t>
            </w:r>
          </w:p>
        </w:tc>
        <w:tc>
          <w:tcPr>
            <w:tcW w:w="3119" w:type="dxa"/>
            <w:tcBorders>
              <w:top w:val="single" w:sz="4" w:space="0" w:color="auto"/>
              <w:left w:val="single" w:sz="4" w:space="0" w:color="auto"/>
              <w:bottom w:val="single" w:sz="4" w:space="0" w:color="auto"/>
              <w:right w:val="single" w:sz="4" w:space="0" w:color="auto"/>
            </w:tcBorders>
          </w:tcPr>
          <w:p w:rsidR="00B248E3" w:rsidRPr="00B248E3" w:rsidRDefault="00A31F4E" w:rsidP="00665579">
            <w:pPr>
              <w:jc w:val="center"/>
              <w:rPr>
                <w:sz w:val="22"/>
                <w:szCs w:val="20"/>
              </w:rPr>
            </w:pPr>
            <w:r>
              <w:rPr>
                <w:sz w:val="22"/>
                <w:szCs w:val="20"/>
              </w:rPr>
              <w:t>75</w:t>
            </w:r>
            <w:r w:rsidR="00B248E3" w:rsidRPr="00B248E3">
              <w:rPr>
                <w:sz w:val="22"/>
                <w:szCs w:val="20"/>
              </w:rPr>
              <w:t>%</w:t>
            </w:r>
          </w:p>
          <w:p w:rsidR="00B248E3" w:rsidRPr="00B248E3" w:rsidRDefault="00B248E3" w:rsidP="00665579">
            <w:pPr>
              <w:jc w:val="both"/>
            </w:pPr>
            <w:r w:rsidRPr="00B248E3">
              <w:rPr>
                <w:sz w:val="22"/>
                <w:szCs w:val="22"/>
              </w:rPr>
              <w:t xml:space="preserve">Pedagogų patobulins gebėjimus kaip nustatyti ir teikti platesnę </w:t>
            </w:r>
            <w:r w:rsidRPr="00B248E3">
              <w:rPr>
                <w:sz w:val="22"/>
                <w:szCs w:val="22"/>
              </w:rPr>
              <w:lastRenderedPageBreak/>
              <w:t>pagalbą šeimai, sukurs įvairesnių informacijos teikimo formų bendruomenei apie teikiamas paslaugas įstaigoje ir mieste. Sustiprins savo kompetencijas apie psichologinių poreikių nustatymą bei pagalbos teikimo sistemą vaikui ir šeimai.</w:t>
            </w:r>
            <w:r w:rsidRPr="00B248E3">
              <w:t xml:space="preserve"> Patobulins žinias apie bendravimo ir bendradarbiavimo procesus su šeima įvairiomis formomis, kurie lems sėkmingą vaikų ugdymą(si) ir socializacijos procesą.</w:t>
            </w:r>
          </w:p>
        </w:tc>
        <w:tc>
          <w:tcPr>
            <w:tcW w:w="3319" w:type="dxa"/>
            <w:tcBorders>
              <w:top w:val="single" w:sz="4" w:space="0" w:color="auto"/>
              <w:left w:val="single" w:sz="4" w:space="0" w:color="auto"/>
              <w:bottom w:val="single" w:sz="4" w:space="0" w:color="auto"/>
              <w:right w:val="single" w:sz="4" w:space="0" w:color="auto"/>
            </w:tcBorders>
          </w:tcPr>
          <w:p w:rsidR="00B248E3" w:rsidRPr="00B248E3" w:rsidRDefault="00A31F4E" w:rsidP="00665579">
            <w:pPr>
              <w:jc w:val="center"/>
            </w:pPr>
            <w:r>
              <w:lastRenderedPageBreak/>
              <w:t>85</w:t>
            </w:r>
            <w:r w:rsidR="00B248E3" w:rsidRPr="00B248E3">
              <w:t>%</w:t>
            </w:r>
          </w:p>
          <w:p w:rsidR="00B248E3" w:rsidRPr="00B248E3" w:rsidRDefault="00B248E3" w:rsidP="00665579">
            <w:pPr>
              <w:jc w:val="both"/>
            </w:pPr>
            <w:r w:rsidRPr="00B248E3">
              <w:rPr>
                <w:sz w:val="22"/>
                <w:szCs w:val="22"/>
              </w:rPr>
              <w:t xml:space="preserve">Pedagogų patobulins gebėjimus kaip nustatyti ir teikti platesnę </w:t>
            </w:r>
            <w:r w:rsidRPr="00B248E3">
              <w:rPr>
                <w:sz w:val="22"/>
                <w:szCs w:val="22"/>
              </w:rPr>
              <w:lastRenderedPageBreak/>
              <w:t>pagalbą šeimai, sukurs įvairesnių informacijos teikimo formų bendruomenei apie teikiamas paslaugas įstaigoje ir mieste. Sustiprins savo kompetencijas apie psichologinių poreikių nustatymą bei pagalbos teikimo sistemą vaikui ir šeimai.</w:t>
            </w:r>
            <w:r w:rsidRPr="00B248E3">
              <w:t xml:space="preserve"> Patobulins žinias apie  bendravimo ir bendradarbiavimo procesus su šeima įvairiomis formomis, kurie lems sėkmingą vaikų ugdymą(si) ir socializacijos procesą.</w:t>
            </w:r>
          </w:p>
        </w:tc>
      </w:tr>
    </w:tbl>
    <w:p w:rsidR="00B248E3" w:rsidRPr="00B248E3" w:rsidRDefault="00B248E3" w:rsidP="00B248E3">
      <w:pPr>
        <w:spacing w:line="360" w:lineRule="auto"/>
        <w:rPr>
          <w:b/>
          <w:i/>
        </w:rPr>
      </w:pPr>
      <w:r w:rsidRPr="00B248E3">
        <w:rPr>
          <w:b/>
          <w:i/>
        </w:rPr>
        <w:lastRenderedPageBreak/>
        <w:t>Priemonės</w:t>
      </w:r>
    </w:p>
    <w:tbl>
      <w:tblPr>
        <w:tblW w:w="1068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3"/>
        <w:gridCol w:w="2007"/>
        <w:gridCol w:w="2520"/>
        <w:gridCol w:w="1320"/>
        <w:gridCol w:w="1320"/>
        <w:gridCol w:w="1800"/>
        <w:gridCol w:w="960"/>
      </w:tblGrid>
      <w:tr w:rsidR="00B248E3" w:rsidRPr="00B248E3" w:rsidTr="00665579">
        <w:tc>
          <w:tcPr>
            <w:tcW w:w="753" w:type="dxa"/>
            <w:tcBorders>
              <w:top w:val="single" w:sz="4" w:space="0" w:color="auto"/>
              <w:left w:val="single" w:sz="4" w:space="0" w:color="auto"/>
              <w:bottom w:val="single" w:sz="4" w:space="0" w:color="auto"/>
              <w:right w:val="single" w:sz="4" w:space="0" w:color="auto"/>
            </w:tcBorders>
          </w:tcPr>
          <w:p w:rsidR="00B248E3" w:rsidRPr="00B248E3" w:rsidRDefault="00B248E3" w:rsidP="00665579">
            <w:pPr>
              <w:jc w:val="center"/>
            </w:pPr>
            <w:r w:rsidRPr="00B248E3">
              <w:t>Eil. Nr.</w:t>
            </w:r>
          </w:p>
          <w:p w:rsidR="00B248E3" w:rsidRPr="00B248E3" w:rsidRDefault="00B248E3" w:rsidP="00665579">
            <w:pPr>
              <w:jc w:val="center"/>
            </w:pPr>
          </w:p>
        </w:tc>
        <w:tc>
          <w:tcPr>
            <w:tcW w:w="2007" w:type="dxa"/>
            <w:tcBorders>
              <w:top w:val="single" w:sz="4" w:space="0" w:color="auto"/>
              <w:left w:val="single" w:sz="4" w:space="0" w:color="auto"/>
              <w:bottom w:val="single" w:sz="4" w:space="0" w:color="auto"/>
              <w:right w:val="single" w:sz="4" w:space="0" w:color="auto"/>
            </w:tcBorders>
            <w:hideMark/>
          </w:tcPr>
          <w:p w:rsidR="00B248E3" w:rsidRPr="00B248E3" w:rsidRDefault="00B248E3" w:rsidP="00665579">
            <w:pPr>
              <w:jc w:val="center"/>
            </w:pPr>
            <w:r w:rsidRPr="00B248E3">
              <w:t>Priemonės pavadinimas</w:t>
            </w:r>
          </w:p>
        </w:tc>
        <w:tc>
          <w:tcPr>
            <w:tcW w:w="2520" w:type="dxa"/>
            <w:tcBorders>
              <w:top w:val="single" w:sz="4" w:space="0" w:color="auto"/>
              <w:left w:val="single" w:sz="4" w:space="0" w:color="auto"/>
              <w:bottom w:val="single" w:sz="4" w:space="0" w:color="auto"/>
              <w:right w:val="single" w:sz="4" w:space="0" w:color="auto"/>
            </w:tcBorders>
            <w:hideMark/>
          </w:tcPr>
          <w:p w:rsidR="00B248E3" w:rsidRPr="00B248E3" w:rsidRDefault="00B248E3" w:rsidP="00665579">
            <w:pPr>
              <w:jc w:val="center"/>
            </w:pPr>
            <w:r w:rsidRPr="00B248E3">
              <w:t>Atsakingi vykdytojai</w:t>
            </w:r>
          </w:p>
        </w:tc>
        <w:tc>
          <w:tcPr>
            <w:tcW w:w="1320" w:type="dxa"/>
            <w:tcBorders>
              <w:top w:val="single" w:sz="4" w:space="0" w:color="auto"/>
              <w:left w:val="single" w:sz="4" w:space="0" w:color="auto"/>
              <w:bottom w:val="single" w:sz="4" w:space="0" w:color="auto"/>
              <w:right w:val="single" w:sz="4" w:space="0" w:color="auto"/>
            </w:tcBorders>
            <w:hideMark/>
          </w:tcPr>
          <w:p w:rsidR="00B248E3" w:rsidRPr="00B248E3" w:rsidRDefault="00B248E3" w:rsidP="00665579">
            <w:pPr>
              <w:jc w:val="center"/>
            </w:pPr>
            <w:r w:rsidRPr="00B248E3">
              <w:t>Socialiniai partneriai</w:t>
            </w:r>
          </w:p>
        </w:tc>
        <w:tc>
          <w:tcPr>
            <w:tcW w:w="1320" w:type="dxa"/>
            <w:tcBorders>
              <w:top w:val="single" w:sz="4" w:space="0" w:color="auto"/>
              <w:left w:val="single" w:sz="4" w:space="0" w:color="auto"/>
              <w:bottom w:val="single" w:sz="4" w:space="0" w:color="auto"/>
              <w:right w:val="single" w:sz="4" w:space="0" w:color="auto"/>
            </w:tcBorders>
            <w:hideMark/>
          </w:tcPr>
          <w:p w:rsidR="00B248E3" w:rsidRPr="00B248E3" w:rsidRDefault="00B248E3" w:rsidP="00665579">
            <w:pPr>
              <w:jc w:val="center"/>
            </w:pPr>
            <w:r w:rsidRPr="00B248E3">
              <w:t>Įvykdymo terminas</w:t>
            </w:r>
          </w:p>
        </w:tc>
        <w:tc>
          <w:tcPr>
            <w:tcW w:w="1800" w:type="dxa"/>
            <w:tcBorders>
              <w:top w:val="single" w:sz="4" w:space="0" w:color="auto"/>
              <w:left w:val="single" w:sz="4" w:space="0" w:color="auto"/>
              <w:bottom w:val="single" w:sz="4" w:space="0" w:color="auto"/>
              <w:right w:val="single" w:sz="4" w:space="0" w:color="auto"/>
            </w:tcBorders>
            <w:hideMark/>
          </w:tcPr>
          <w:p w:rsidR="00B248E3" w:rsidRPr="00B248E3" w:rsidRDefault="00B248E3" w:rsidP="00665579">
            <w:pPr>
              <w:jc w:val="center"/>
            </w:pPr>
            <w:r w:rsidRPr="00B248E3">
              <w:t>Ištekliai</w:t>
            </w:r>
          </w:p>
        </w:tc>
        <w:tc>
          <w:tcPr>
            <w:tcW w:w="960" w:type="dxa"/>
            <w:tcBorders>
              <w:top w:val="single" w:sz="4" w:space="0" w:color="auto"/>
              <w:left w:val="single" w:sz="4" w:space="0" w:color="auto"/>
              <w:bottom w:val="single" w:sz="4" w:space="0" w:color="auto"/>
              <w:right w:val="single" w:sz="4" w:space="0" w:color="auto"/>
            </w:tcBorders>
            <w:hideMark/>
          </w:tcPr>
          <w:p w:rsidR="00B248E3" w:rsidRPr="00B248E3" w:rsidRDefault="00B248E3" w:rsidP="00665579">
            <w:r w:rsidRPr="00B248E3">
              <w:t>Pasta</w:t>
            </w:r>
          </w:p>
          <w:p w:rsidR="00B248E3" w:rsidRPr="00B248E3" w:rsidRDefault="00B248E3" w:rsidP="00665579">
            <w:r w:rsidRPr="00B248E3">
              <w:t>bos</w:t>
            </w:r>
          </w:p>
        </w:tc>
      </w:tr>
      <w:tr w:rsidR="00B248E3" w:rsidRPr="00B248E3" w:rsidTr="00665579">
        <w:tc>
          <w:tcPr>
            <w:tcW w:w="753" w:type="dxa"/>
            <w:tcBorders>
              <w:top w:val="single" w:sz="4" w:space="0" w:color="auto"/>
              <w:left w:val="single" w:sz="4" w:space="0" w:color="auto"/>
              <w:bottom w:val="single" w:sz="4" w:space="0" w:color="auto"/>
              <w:right w:val="single" w:sz="4" w:space="0" w:color="auto"/>
            </w:tcBorders>
            <w:hideMark/>
          </w:tcPr>
          <w:p w:rsidR="00B248E3" w:rsidRPr="00B248E3" w:rsidRDefault="00B248E3" w:rsidP="00665579">
            <w:pPr>
              <w:jc w:val="center"/>
            </w:pPr>
            <w:r w:rsidRPr="00B248E3">
              <w:t>1.</w:t>
            </w:r>
          </w:p>
        </w:tc>
        <w:tc>
          <w:tcPr>
            <w:tcW w:w="2007" w:type="dxa"/>
            <w:tcBorders>
              <w:top w:val="single" w:sz="4" w:space="0" w:color="auto"/>
              <w:left w:val="single" w:sz="4" w:space="0" w:color="auto"/>
              <w:bottom w:val="single" w:sz="4" w:space="0" w:color="auto"/>
              <w:right w:val="single" w:sz="4" w:space="0" w:color="auto"/>
            </w:tcBorders>
            <w:hideMark/>
          </w:tcPr>
          <w:p w:rsidR="00B248E3" w:rsidRPr="00B248E3" w:rsidRDefault="00B248E3" w:rsidP="00665579">
            <w:pPr>
              <w:pStyle w:val="NoSpacing"/>
            </w:pPr>
            <w:r w:rsidRPr="00B248E3">
              <w:t xml:space="preserve">Tyrimas tėvams apie teikiamų paslaugų įstaigoje įvairovę, tikslingumą bei jo analizė. </w:t>
            </w:r>
          </w:p>
        </w:tc>
        <w:tc>
          <w:tcPr>
            <w:tcW w:w="2520" w:type="dxa"/>
            <w:tcBorders>
              <w:top w:val="single" w:sz="4" w:space="0" w:color="auto"/>
              <w:left w:val="single" w:sz="4" w:space="0" w:color="auto"/>
              <w:bottom w:val="single" w:sz="4" w:space="0" w:color="auto"/>
              <w:right w:val="single" w:sz="4" w:space="0" w:color="auto"/>
            </w:tcBorders>
            <w:hideMark/>
          </w:tcPr>
          <w:p w:rsidR="00B248E3" w:rsidRPr="00B248E3" w:rsidRDefault="00B248E3" w:rsidP="00665579">
            <w:r w:rsidRPr="00B248E3">
              <w:t>Direktorės pavaduotoja ugdymui</w:t>
            </w:r>
          </w:p>
        </w:tc>
        <w:tc>
          <w:tcPr>
            <w:tcW w:w="1320" w:type="dxa"/>
            <w:tcBorders>
              <w:top w:val="single" w:sz="4" w:space="0" w:color="auto"/>
              <w:left w:val="single" w:sz="4" w:space="0" w:color="auto"/>
              <w:bottom w:val="single" w:sz="4" w:space="0" w:color="auto"/>
              <w:right w:val="single" w:sz="4" w:space="0" w:color="auto"/>
            </w:tcBorders>
          </w:tcPr>
          <w:p w:rsidR="00B248E3" w:rsidRPr="00B248E3" w:rsidRDefault="00B248E3" w:rsidP="00665579">
            <w:pPr>
              <w:jc w:val="center"/>
            </w:pPr>
            <w:r w:rsidRPr="00B248E3">
              <w:t>-</w:t>
            </w:r>
          </w:p>
        </w:tc>
        <w:tc>
          <w:tcPr>
            <w:tcW w:w="1320" w:type="dxa"/>
            <w:tcBorders>
              <w:top w:val="single" w:sz="4" w:space="0" w:color="auto"/>
              <w:left w:val="single" w:sz="4" w:space="0" w:color="auto"/>
              <w:bottom w:val="single" w:sz="4" w:space="0" w:color="auto"/>
              <w:right w:val="single" w:sz="4" w:space="0" w:color="auto"/>
            </w:tcBorders>
          </w:tcPr>
          <w:p w:rsidR="00B248E3" w:rsidRPr="00B248E3" w:rsidRDefault="00B248E3" w:rsidP="00665579">
            <w:r w:rsidRPr="00B248E3">
              <w:t>Sausis</w:t>
            </w:r>
          </w:p>
        </w:tc>
        <w:tc>
          <w:tcPr>
            <w:tcW w:w="1800" w:type="dxa"/>
            <w:tcBorders>
              <w:top w:val="single" w:sz="4" w:space="0" w:color="auto"/>
              <w:left w:val="single" w:sz="4" w:space="0" w:color="auto"/>
              <w:bottom w:val="single" w:sz="4" w:space="0" w:color="auto"/>
              <w:right w:val="single" w:sz="4" w:space="0" w:color="auto"/>
            </w:tcBorders>
          </w:tcPr>
          <w:p w:rsidR="00B248E3" w:rsidRPr="00B248E3" w:rsidRDefault="00B248E3" w:rsidP="00665579">
            <w:r w:rsidRPr="00B248E3">
              <w:t>Įstaigos pedagogai, vaikų tėvai</w:t>
            </w:r>
          </w:p>
          <w:p w:rsidR="00B248E3" w:rsidRPr="00B248E3" w:rsidRDefault="00B248E3" w:rsidP="00665579"/>
        </w:tc>
        <w:tc>
          <w:tcPr>
            <w:tcW w:w="960" w:type="dxa"/>
            <w:tcBorders>
              <w:top w:val="single" w:sz="4" w:space="0" w:color="auto"/>
              <w:left w:val="single" w:sz="4" w:space="0" w:color="auto"/>
              <w:bottom w:val="single" w:sz="4" w:space="0" w:color="auto"/>
              <w:right w:val="single" w:sz="4" w:space="0" w:color="auto"/>
            </w:tcBorders>
          </w:tcPr>
          <w:p w:rsidR="00B248E3" w:rsidRPr="00B248E3" w:rsidRDefault="00B248E3" w:rsidP="00665579"/>
        </w:tc>
      </w:tr>
      <w:tr w:rsidR="00B248E3" w:rsidRPr="00B248E3" w:rsidTr="00665579">
        <w:tc>
          <w:tcPr>
            <w:tcW w:w="753" w:type="dxa"/>
            <w:tcBorders>
              <w:top w:val="single" w:sz="4" w:space="0" w:color="auto"/>
              <w:left w:val="single" w:sz="4" w:space="0" w:color="auto"/>
              <w:bottom w:val="single" w:sz="4" w:space="0" w:color="auto"/>
              <w:right w:val="single" w:sz="4" w:space="0" w:color="auto"/>
            </w:tcBorders>
            <w:hideMark/>
          </w:tcPr>
          <w:p w:rsidR="00B248E3" w:rsidRPr="00B248E3" w:rsidRDefault="00B248E3" w:rsidP="00665579">
            <w:pPr>
              <w:jc w:val="center"/>
            </w:pPr>
            <w:r w:rsidRPr="00B248E3">
              <w:t>2.</w:t>
            </w:r>
          </w:p>
        </w:tc>
        <w:tc>
          <w:tcPr>
            <w:tcW w:w="2007" w:type="dxa"/>
            <w:tcBorders>
              <w:top w:val="single" w:sz="4" w:space="0" w:color="auto"/>
              <w:left w:val="single" w:sz="4" w:space="0" w:color="auto"/>
              <w:bottom w:val="single" w:sz="4" w:space="0" w:color="auto"/>
              <w:right w:val="single" w:sz="4" w:space="0" w:color="auto"/>
            </w:tcBorders>
            <w:hideMark/>
          </w:tcPr>
          <w:p w:rsidR="00B248E3" w:rsidRPr="00B248E3" w:rsidRDefault="00B248E3" w:rsidP="00665579">
            <w:pPr>
              <w:pStyle w:val="NoSpacing"/>
              <w:jc w:val="both"/>
            </w:pPr>
            <w:r w:rsidRPr="00B248E3">
              <w:t>Apvalaus stalo diskusija apie teikiamas papildomas ugdymo paslaugas vaikų</w:t>
            </w:r>
          </w:p>
          <w:p w:rsidR="00B248E3" w:rsidRPr="00B248E3" w:rsidRDefault="00B248E3" w:rsidP="00665579">
            <w:pPr>
              <w:pStyle w:val="NoSpacing"/>
              <w:jc w:val="both"/>
            </w:pPr>
            <w:r w:rsidRPr="00B248E3">
              <w:t>pasiekimų gerinimui.</w:t>
            </w:r>
          </w:p>
        </w:tc>
        <w:tc>
          <w:tcPr>
            <w:tcW w:w="2520" w:type="dxa"/>
            <w:tcBorders>
              <w:top w:val="single" w:sz="4" w:space="0" w:color="auto"/>
              <w:left w:val="single" w:sz="4" w:space="0" w:color="auto"/>
              <w:bottom w:val="single" w:sz="4" w:space="0" w:color="auto"/>
              <w:right w:val="single" w:sz="4" w:space="0" w:color="auto"/>
            </w:tcBorders>
            <w:hideMark/>
          </w:tcPr>
          <w:p w:rsidR="00B248E3" w:rsidRPr="00B248E3" w:rsidRDefault="00B248E3" w:rsidP="00665579">
            <w:r w:rsidRPr="00B248E3">
              <w:t>Direktoriaus pavaduotoja ugdymui</w:t>
            </w:r>
          </w:p>
        </w:tc>
        <w:tc>
          <w:tcPr>
            <w:tcW w:w="1320" w:type="dxa"/>
            <w:tcBorders>
              <w:top w:val="single" w:sz="4" w:space="0" w:color="auto"/>
              <w:left w:val="single" w:sz="4" w:space="0" w:color="auto"/>
              <w:bottom w:val="single" w:sz="4" w:space="0" w:color="auto"/>
              <w:right w:val="single" w:sz="4" w:space="0" w:color="auto"/>
            </w:tcBorders>
            <w:hideMark/>
          </w:tcPr>
          <w:p w:rsidR="00B248E3" w:rsidRPr="00B248E3" w:rsidRDefault="00B248E3" w:rsidP="00665579">
            <w:pPr>
              <w:jc w:val="center"/>
            </w:pPr>
            <w:r w:rsidRPr="00B248E3">
              <w:t>-</w:t>
            </w:r>
          </w:p>
        </w:tc>
        <w:tc>
          <w:tcPr>
            <w:tcW w:w="1320" w:type="dxa"/>
            <w:tcBorders>
              <w:top w:val="single" w:sz="4" w:space="0" w:color="auto"/>
              <w:left w:val="single" w:sz="4" w:space="0" w:color="auto"/>
              <w:bottom w:val="single" w:sz="4" w:space="0" w:color="auto"/>
              <w:right w:val="single" w:sz="4" w:space="0" w:color="auto"/>
            </w:tcBorders>
            <w:hideMark/>
          </w:tcPr>
          <w:p w:rsidR="00B248E3" w:rsidRPr="00B248E3" w:rsidRDefault="00B248E3" w:rsidP="00665579">
            <w:r w:rsidRPr="00B248E3">
              <w:t>Vasaris</w:t>
            </w:r>
          </w:p>
        </w:tc>
        <w:tc>
          <w:tcPr>
            <w:tcW w:w="1800" w:type="dxa"/>
            <w:tcBorders>
              <w:top w:val="single" w:sz="4" w:space="0" w:color="auto"/>
              <w:left w:val="single" w:sz="4" w:space="0" w:color="auto"/>
              <w:bottom w:val="single" w:sz="4" w:space="0" w:color="auto"/>
              <w:right w:val="single" w:sz="4" w:space="0" w:color="auto"/>
            </w:tcBorders>
            <w:hideMark/>
          </w:tcPr>
          <w:p w:rsidR="00B248E3" w:rsidRPr="00B248E3" w:rsidRDefault="00B248E3" w:rsidP="00665579">
            <w:r w:rsidRPr="00B248E3">
              <w:t>Įstaigos pedagogai</w:t>
            </w:r>
          </w:p>
          <w:p w:rsidR="00B248E3" w:rsidRPr="00B248E3" w:rsidRDefault="00B248E3" w:rsidP="00665579"/>
        </w:tc>
        <w:tc>
          <w:tcPr>
            <w:tcW w:w="960" w:type="dxa"/>
            <w:tcBorders>
              <w:top w:val="single" w:sz="4" w:space="0" w:color="auto"/>
              <w:left w:val="single" w:sz="4" w:space="0" w:color="auto"/>
              <w:bottom w:val="single" w:sz="4" w:space="0" w:color="auto"/>
              <w:right w:val="single" w:sz="4" w:space="0" w:color="auto"/>
            </w:tcBorders>
          </w:tcPr>
          <w:p w:rsidR="00B248E3" w:rsidRPr="00B248E3" w:rsidRDefault="00B248E3" w:rsidP="00665579"/>
        </w:tc>
      </w:tr>
      <w:tr w:rsidR="00B248E3" w:rsidRPr="00B248E3" w:rsidTr="00665579">
        <w:tc>
          <w:tcPr>
            <w:tcW w:w="753" w:type="dxa"/>
            <w:tcBorders>
              <w:top w:val="single" w:sz="4" w:space="0" w:color="auto"/>
              <w:left w:val="single" w:sz="4" w:space="0" w:color="auto"/>
              <w:bottom w:val="single" w:sz="4" w:space="0" w:color="auto"/>
              <w:right w:val="single" w:sz="4" w:space="0" w:color="auto"/>
            </w:tcBorders>
            <w:hideMark/>
          </w:tcPr>
          <w:p w:rsidR="00B248E3" w:rsidRPr="00B248E3" w:rsidRDefault="00B248E3" w:rsidP="00665579">
            <w:pPr>
              <w:jc w:val="center"/>
            </w:pPr>
            <w:r w:rsidRPr="00B248E3">
              <w:t>3.</w:t>
            </w:r>
          </w:p>
        </w:tc>
        <w:tc>
          <w:tcPr>
            <w:tcW w:w="2007" w:type="dxa"/>
            <w:tcBorders>
              <w:top w:val="single" w:sz="4" w:space="0" w:color="auto"/>
              <w:left w:val="single" w:sz="4" w:space="0" w:color="auto"/>
              <w:bottom w:val="single" w:sz="4" w:space="0" w:color="auto"/>
              <w:right w:val="single" w:sz="4" w:space="0" w:color="auto"/>
            </w:tcBorders>
            <w:hideMark/>
          </w:tcPr>
          <w:p w:rsidR="00B248E3" w:rsidRPr="00B248E3" w:rsidRDefault="00B248E3" w:rsidP="00665579">
            <w:pPr>
              <w:pStyle w:val="NoSpacing"/>
              <w:rPr>
                <w:b/>
              </w:rPr>
            </w:pPr>
            <w:r w:rsidRPr="00B248E3">
              <w:t>Praktiniai mokymai pedagogams apie lankstų paslaugų, pagalbos teikimą šeimai.</w:t>
            </w:r>
          </w:p>
        </w:tc>
        <w:tc>
          <w:tcPr>
            <w:tcW w:w="2520" w:type="dxa"/>
            <w:tcBorders>
              <w:top w:val="single" w:sz="4" w:space="0" w:color="auto"/>
              <w:left w:val="single" w:sz="4" w:space="0" w:color="auto"/>
              <w:bottom w:val="single" w:sz="4" w:space="0" w:color="auto"/>
              <w:right w:val="single" w:sz="4" w:space="0" w:color="auto"/>
            </w:tcBorders>
            <w:hideMark/>
          </w:tcPr>
          <w:p w:rsidR="00B248E3" w:rsidRPr="00B248E3" w:rsidRDefault="00B248E3" w:rsidP="00665579">
            <w:r w:rsidRPr="00B248E3">
              <w:t>Direktorės pavaduotoja ugdymui</w:t>
            </w:r>
          </w:p>
        </w:tc>
        <w:tc>
          <w:tcPr>
            <w:tcW w:w="1320" w:type="dxa"/>
            <w:tcBorders>
              <w:top w:val="single" w:sz="4" w:space="0" w:color="auto"/>
              <w:left w:val="single" w:sz="4" w:space="0" w:color="auto"/>
              <w:bottom w:val="single" w:sz="4" w:space="0" w:color="auto"/>
              <w:right w:val="single" w:sz="4" w:space="0" w:color="auto"/>
            </w:tcBorders>
            <w:hideMark/>
          </w:tcPr>
          <w:p w:rsidR="00B248E3" w:rsidRPr="00B248E3" w:rsidRDefault="00B248E3" w:rsidP="00665579">
            <w:pPr>
              <w:jc w:val="center"/>
            </w:pPr>
            <w:r w:rsidRPr="00B248E3">
              <w:t>-</w:t>
            </w:r>
          </w:p>
        </w:tc>
        <w:tc>
          <w:tcPr>
            <w:tcW w:w="1320" w:type="dxa"/>
            <w:tcBorders>
              <w:top w:val="single" w:sz="4" w:space="0" w:color="auto"/>
              <w:left w:val="single" w:sz="4" w:space="0" w:color="auto"/>
              <w:bottom w:val="single" w:sz="4" w:space="0" w:color="auto"/>
              <w:right w:val="single" w:sz="4" w:space="0" w:color="auto"/>
            </w:tcBorders>
            <w:hideMark/>
          </w:tcPr>
          <w:p w:rsidR="00B248E3" w:rsidRPr="00B248E3" w:rsidRDefault="00B248E3" w:rsidP="00665579">
            <w:r w:rsidRPr="00B248E3">
              <w:t>Kovas</w:t>
            </w:r>
          </w:p>
        </w:tc>
        <w:tc>
          <w:tcPr>
            <w:tcW w:w="1800" w:type="dxa"/>
            <w:tcBorders>
              <w:top w:val="single" w:sz="4" w:space="0" w:color="auto"/>
              <w:left w:val="single" w:sz="4" w:space="0" w:color="auto"/>
              <w:bottom w:val="single" w:sz="4" w:space="0" w:color="auto"/>
              <w:right w:val="single" w:sz="4" w:space="0" w:color="auto"/>
            </w:tcBorders>
          </w:tcPr>
          <w:p w:rsidR="00B248E3" w:rsidRPr="00B248E3" w:rsidRDefault="00B248E3" w:rsidP="00665579">
            <w:r w:rsidRPr="00B248E3">
              <w:t>Įstaigos pedagogai</w:t>
            </w:r>
          </w:p>
          <w:p w:rsidR="00B248E3" w:rsidRPr="00B248E3" w:rsidRDefault="00B248E3" w:rsidP="00665579"/>
        </w:tc>
        <w:tc>
          <w:tcPr>
            <w:tcW w:w="960" w:type="dxa"/>
            <w:tcBorders>
              <w:top w:val="single" w:sz="4" w:space="0" w:color="auto"/>
              <w:left w:val="single" w:sz="4" w:space="0" w:color="auto"/>
              <w:bottom w:val="single" w:sz="4" w:space="0" w:color="auto"/>
              <w:right w:val="single" w:sz="4" w:space="0" w:color="auto"/>
            </w:tcBorders>
          </w:tcPr>
          <w:p w:rsidR="00B248E3" w:rsidRPr="00B248E3" w:rsidRDefault="00B248E3" w:rsidP="00665579"/>
        </w:tc>
      </w:tr>
      <w:tr w:rsidR="00B248E3" w:rsidRPr="00B248E3" w:rsidTr="00665579">
        <w:tc>
          <w:tcPr>
            <w:tcW w:w="753" w:type="dxa"/>
            <w:tcBorders>
              <w:top w:val="single" w:sz="4" w:space="0" w:color="auto"/>
              <w:left w:val="single" w:sz="4" w:space="0" w:color="auto"/>
              <w:bottom w:val="single" w:sz="4" w:space="0" w:color="auto"/>
              <w:right w:val="single" w:sz="4" w:space="0" w:color="auto"/>
            </w:tcBorders>
          </w:tcPr>
          <w:p w:rsidR="00B248E3" w:rsidRPr="00B248E3" w:rsidRDefault="00B248E3" w:rsidP="00665579">
            <w:pPr>
              <w:jc w:val="center"/>
            </w:pPr>
            <w:r w:rsidRPr="00B248E3">
              <w:t>4.</w:t>
            </w:r>
          </w:p>
        </w:tc>
        <w:tc>
          <w:tcPr>
            <w:tcW w:w="2007" w:type="dxa"/>
            <w:tcBorders>
              <w:top w:val="single" w:sz="4" w:space="0" w:color="auto"/>
              <w:left w:val="single" w:sz="4" w:space="0" w:color="auto"/>
              <w:bottom w:val="single" w:sz="4" w:space="0" w:color="auto"/>
              <w:right w:val="single" w:sz="4" w:space="0" w:color="auto"/>
            </w:tcBorders>
          </w:tcPr>
          <w:p w:rsidR="00B248E3" w:rsidRPr="00B248E3" w:rsidRDefault="00B248E3" w:rsidP="00665579">
            <w:pPr>
              <w:pStyle w:val="NoSpacing"/>
            </w:pPr>
            <w:r w:rsidRPr="00B248E3">
              <w:t>Seminaras įstaigos pedagogams apie įvairias bendradarbiavimo bei informacijos teikimo formas su tėvais.</w:t>
            </w:r>
          </w:p>
        </w:tc>
        <w:tc>
          <w:tcPr>
            <w:tcW w:w="2520" w:type="dxa"/>
            <w:tcBorders>
              <w:top w:val="single" w:sz="4" w:space="0" w:color="auto"/>
              <w:left w:val="single" w:sz="4" w:space="0" w:color="auto"/>
              <w:bottom w:val="single" w:sz="4" w:space="0" w:color="auto"/>
              <w:right w:val="single" w:sz="4" w:space="0" w:color="auto"/>
            </w:tcBorders>
          </w:tcPr>
          <w:p w:rsidR="00B248E3" w:rsidRPr="00B248E3" w:rsidRDefault="00B248E3" w:rsidP="00665579">
            <w:r w:rsidRPr="00B248E3">
              <w:t>Direktorės pavaduotoja ugdymui</w:t>
            </w:r>
          </w:p>
        </w:tc>
        <w:tc>
          <w:tcPr>
            <w:tcW w:w="1320" w:type="dxa"/>
            <w:tcBorders>
              <w:top w:val="single" w:sz="4" w:space="0" w:color="auto"/>
              <w:left w:val="single" w:sz="4" w:space="0" w:color="auto"/>
              <w:bottom w:val="single" w:sz="4" w:space="0" w:color="auto"/>
              <w:right w:val="single" w:sz="4" w:space="0" w:color="auto"/>
            </w:tcBorders>
          </w:tcPr>
          <w:p w:rsidR="00B248E3" w:rsidRPr="00B248E3" w:rsidRDefault="00B248E3" w:rsidP="00665579">
            <w:pPr>
              <w:jc w:val="center"/>
            </w:pPr>
            <w:r w:rsidRPr="00B248E3">
              <w:t>-</w:t>
            </w:r>
          </w:p>
        </w:tc>
        <w:tc>
          <w:tcPr>
            <w:tcW w:w="1320" w:type="dxa"/>
            <w:tcBorders>
              <w:top w:val="single" w:sz="4" w:space="0" w:color="auto"/>
              <w:left w:val="single" w:sz="4" w:space="0" w:color="auto"/>
              <w:bottom w:val="single" w:sz="4" w:space="0" w:color="auto"/>
              <w:right w:val="single" w:sz="4" w:space="0" w:color="auto"/>
            </w:tcBorders>
          </w:tcPr>
          <w:p w:rsidR="00B248E3" w:rsidRPr="00B248E3" w:rsidRDefault="00B248E3" w:rsidP="00665579">
            <w:r w:rsidRPr="00B248E3">
              <w:t>Balandis</w:t>
            </w:r>
          </w:p>
        </w:tc>
        <w:tc>
          <w:tcPr>
            <w:tcW w:w="1800" w:type="dxa"/>
            <w:tcBorders>
              <w:top w:val="single" w:sz="4" w:space="0" w:color="auto"/>
              <w:left w:val="single" w:sz="4" w:space="0" w:color="auto"/>
              <w:bottom w:val="single" w:sz="4" w:space="0" w:color="auto"/>
              <w:right w:val="single" w:sz="4" w:space="0" w:color="auto"/>
            </w:tcBorders>
          </w:tcPr>
          <w:p w:rsidR="00B248E3" w:rsidRPr="00B248E3" w:rsidRDefault="00B248E3" w:rsidP="00665579">
            <w:r w:rsidRPr="00B248E3">
              <w:t>Įstaigos pedagogai, 300 Eur mokinio krepšelio lėšų</w:t>
            </w:r>
          </w:p>
          <w:p w:rsidR="00B248E3" w:rsidRPr="00B248E3" w:rsidRDefault="00B248E3" w:rsidP="00665579"/>
        </w:tc>
        <w:tc>
          <w:tcPr>
            <w:tcW w:w="960" w:type="dxa"/>
            <w:tcBorders>
              <w:top w:val="single" w:sz="4" w:space="0" w:color="auto"/>
              <w:left w:val="single" w:sz="4" w:space="0" w:color="auto"/>
              <w:bottom w:val="single" w:sz="4" w:space="0" w:color="auto"/>
              <w:right w:val="single" w:sz="4" w:space="0" w:color="auto"/>
            </w:tcBorders>
          </w:tcPr>
          <w:p w:rsidR="00B248E3" w:rsidRPr="00B248E3" w:rsidRDefault="00B248E3" w:rsidP="00665579"/>
        </w:tc>
      </w:tr>
      <w:tr w:rsidR="00B248E3" w:rsidRPr="00B248E3" w:rsidTr="00665579">
        <w:tc>
          <w:tcPr>
            <w:tcW w:w="753" w:type="dxa"/>
            <w:tcBorders>
              <w:top w:val="single" w:sz="4" w:space="0" w:color="auto"/>
              <w:left w:val="single" w:sz="4" w:space="0" w:color="auto"/>
              <w:bottom w:val="single" w:sz="4" w:space="0" w:color="auto"/>
              <w:right w:val="single" w:sz="4" w:space="0" w:color="auto"/>
            </w:tcBorders>
          </w:tcPr>
          <w:p w:rsidR="00B248E3" w:rsidRPr="00B248E3" w:rsidRDefault="00B248E3" w:rsidP="00665579">
            <w:pPr>
              <w:jc w:val="center"/>
            </w:pPr>
            <w:r w:rsidRPr="00B248E3">
              <w:t>5.</w:t>
            </w:r>
          </w:p>
        </w:tc>
        <w:tc>
          <w:tcPr>
            <w:tcW w:w="2007" w:type="dxa"/>
            <w:tcBorders>
              <w:top w:val="single" w:sz="4" w:space="0" w:color="auto"/>
              <w:left w:val="single" w:sz="4" w:space="0" w:color="auto"/>
              <w:bottom w:val="single" w:sz="4" w:space="0" w:color="auto"/>
              <w:right w:val="single" w:sz="4" w:space="0" w:color="auto"/>
            </w:tcBorders>
          </w:tcPr>
          <w:p w:rsidR="00B248E3" w:rsidRPr="00B248E3" w:rsidRDefault="00B248E3" w:rsidP="00665579">
            <w:pPr>
              <w:pStyle w:val="NoSpacing"/>
            </w:pPr>
            <w:r w:rsidRPr="00B248E3">
              <w:t xml:space="preserve">Metodinės valandos pedagogams  apie </w:t>
            </w:r>
            <w:r w:rsidR="00086A40">
              <w:lastRenderedPageBreak/>
              <w:t>vaiko ugdymo tęstinumo</w:t>
            </w:r>
            <w:r w:rsidRPr="00B248E3">
              <w:t xml:space="preserve"> namuose svarbą,</w:t>
            </w:r>
            <w:r w:rsidRPr="00B248E3">
              <w:rPr>
                <w:sz w:val="22"/>
                <w:szCs w:val="22"/>
              </w:rPr>
              <w:t xml:space="preserve"> psichologinių poreikių nustatymo galimybes.</w:t>
            </w:r>
          </w:p>
        </w:tc>
        <w:tc>
          <w:tcPr>
            <w:tcW w:w="2520" w:type="dxa"/>
            <w:tcBorders>
              <w:top w:val="single" w:sz="4" w:space="0" w:color="auto"/>
              <w:left w:val="single" w:sz="4" w:space="0" w:color="auto"/>
              <w:bottom w:val="single" w:sz="4" w:space="0" w:color="auto"/>
              <w:right w:val="single" w:sz="4" w:space="0" w:color="auto"/>
            </w:tcBorders>
          </w:tcPr>
          <w:p w:rsidR="00B248E3" w:rsidRPr="00B248E3" w:rsidRDefault="00B248E3" w:rsidP="00665579">
            <w:r w:rsidRPr="00B248E3">
              <w:lastRenderedPageBreak/>
              <w:t>Direktorės pavaduotoja ugdymui, psichologas</w:t>
            </w:r>
          </w:p>
        </w:tc>
        <w:tc>
          <w:tcPr>
            <w:tcW w:w="1320" w:type="dxa"/>
            <w:tcBorders>
              <w:top w:val="single" w:sz="4" w:space="0" w:color="auto"/>
              <w:left w:val="single" w:sz="4" w:space="0" w:color="auto"/>
              <w:bottom w:val="single" w:sz="4" w:space="0" w:color="auto"/>
              <w:right w:val="single" w:sz="4" w:space="0" w:color="auto"/>
            </w:tcBorders>
          </w:tcPr>
          <w:p w:rsidR="00B248E3" w:rsidRPr="00B248E3" w:rsidRDefault="00B248E3" w:rsidP="00665579">
            <w:pPr>
              <w:jc w:val="center"/>
            </w:pPr>
            <w:r w:rsidRPr="00B248E3">
              <w:t>-</w:t>
            </w:r>
          </w:p>
        </w:tc>
        <w:tc>
          <w:tcPr>
            <w:tcW w:w="1320" w:type="dxa"/>
            <w:tcBorders>
              <w:top w:val="single" w:sz="4" w:space="0" w:color="auto"/>
              <w:left w:val="single" w:sz="4" w:space="0" w:color="auto"/>
              <w:bottom w:val="single" w:sz="4" w:space="0" w:color="auto"/>
              <w:right w:val="single" w:sz="4" w:space="0" w:color="auto"/>
            </w:tcBorders>
          </w:tcPr>
          <w:p w:rsidR="00B248E3" w:rsidRPr="00B248E3" w:rsidRDefault="00B248E3" w:rsidP="00665579">
            <w:r w:rsidRPr="00B248E3">
              <w:t>Balandis-gegužė</w:t>
            </w:r>
          </w:p>
        </w:tc>
        <w:tc>
          <w:tcPr>
            <w:tcW w:w="1800" w:type="dxa"/>
            <w:tcBorders>
              <w:top w:val="single" w:sz="4" w:space="0" w:color="auto"/>
              <w:left w:val="single" w:sz="4" w:space="0" w:color="auto"/>
              <w:bottom w:val="single" w:sz="4" w:space="0" w:color="auto"/>
              <w:right w:val="single" w:sz="4" w:space="0" w:color="auto"/>
            </w:tcBorders>
          </w:tcPr>
          <w:p w:rsidR="00B248E3" w:rsidRPr="00B248E3" w:rsidRDefault="00B248E3" w:rsidP="00665579">
            <w:r w:rsidRPr="00B248E3">
              <w:t>Įstaigos pedagogai</w:t>
            </w:r>
          </w:p>
          <w:p w:rsidR="00B248E3" w:rsidRPr="00B248E3" w:rsidRDefault="00B248E3" w:rsidP="00665579"/>
        </w:tc>
        <w:tc>
          <w:tcPr>
            <w:tcW w:w="960" w:type="dxa"/>
            <w:tcBorders>
              <w:top w:val="single" w:sz="4" w:space="0" w:color="auto"/>
              <w:left w:val="single" w:sz="4" w:space="0" w:color="auto"/>
              <w:bottom w:val="single" w:sz="4" w:space="0" w:color="auto"/>
              <w:right w:val="single" w:sz="4" w:space="0" w:color="auto"/>
            </w:tcBorders>
          </w:tcPr>
          <w:p w:rsidR="00B248E3" w:rsidRPr="00B248E3" w:rsidRDefault="00B248E3" w:rsidP="00665579"/>
        </w:tc>
      </w:tr>
      <w:tr w:rsidR="00B248E3" w:rsidRPr="00B248E3" w:rsidTr="00665579">
        <w:tc>
          <w:tcPr>
            <w:tcW w:w="753" w:type="dxa"/>
            <w:tcBorders>
              <w:top w:val="single" w:sz="4" w:space="0" w:color="auto"/>
              <w:left w:val="single" w:sz="4" w:space="0" w:color="auto"/>
              <w:bottom w:val="single" w:sz="4" w:space="0" w:color="auto"/>
              <w:right w:val="single" w:sz="4" w:space="0" w:color="auto"/>
            </w:tcBorders>
          </w:tcPr>
          <w:p w:rsidR="00B248E3" w:rsidRPr="00B248E3" w:rsidRDefault="00B248E3" w:rsidP="00665579">
            <w:pPr>
              <w:jc w:val="center"/>
            </w:pPr>
            <w:r w:rsidRPr="00B248E3">
              <w:t>6.</w:t>
            </w:r>
          </w:p>
        </w:tc>
        <w:tc>
          <w:tcPr>
            <w:tcW w:w="2007" w:type="dxa"/>
            <w:tcBorders>
              <w:top w:val="single" w:sz="4" w:space="0" w:color="auto"/>
              <w:left w:val="single" w:sz="4" w:space="0" w:color="auto"/>
              <w:bottom w:val="single" w:sz="4" w:space="0" w:color="auto"/>
              <w:right w:val="single" w:sz="4" w:space="0" w:color="auto"/>
            </w:tcBorders>
          </w:tcPr>
          <w:p w:rsidR="00B248E3" w:rsidRPr="00B248E3" w:rsidRDefault="00B248E3" w:rsidP="00665579">
            <w:pPr>
              <w:pStyle w:val="NoSpacing"/>
            </w:pPr>
            <w:r w:rsidRPr="00B248E3">
              <w:t>Mokytojų tarybos posėdis dėl patobulintos pagalbos vaikui ir šeimai sistemos, teikiant specialistų paslaugas.</w:t>
            </w:r>
          </w:p>
        </w:tc>
        <w:tc>
          <w:tcPr>
            <w:tcW w:w="2520" w:type="dxa"/>
            <w:tcBorders>
              <w:top w:val="single" w:sz="4" w:space="0" w:color="auto"/>
              <w:left w:val="single" w:sz="4" w:space="0" w:color="auto"/>
              <w:bottom w:val="single" w:sz="4" w:space="0" w:color="auto"/>
              <w:right w:val="single" w:sz="4" w:space="0" w:color="auto"/>
            </w:tcBorders>
          </w:tcPr>
          <w:p w:rsidR="00B248E3" w:rsidRPr="00B248E3" w:rsidRDefault="00B248E3" w:rsidP="00665579">
            <w:r w:rsidRPr="00B248E3">
              <w:t>Direktorės pavaduotoja ugdymui</w:t>
            </w:r>
          </w:p>
        </w:tc>
        <w:tc>
          <w:tcPr>
            <w:tcW w:w="1320" w:type="dxa"/>
            <w:tcBorders>
              <w:top w:val="single" w:sz="4" w:space="0" w:color="auto"/>
              <w:left w:val="single" w:sz="4" w:space="0" w:color="auto"/>
              <w:bottom w:val="single" w:sz="4" w:space="0" w:color="auto"/>
              <w:right w:val="single" w:sz="4" w:space="0" w:color="auto"/>
            </w:tcBorders>
          </w:tcPr>
          <w:p w:rsidR="00B248E3" w:rsidRPr="00B248E3" w:rsidRDefault="00B248E3" w:rsidP="00665579">
            <w:pPr>
              <w:jc w:val="center"/>
            </w:pPr>
            <w:r w:rsidRPr="00B248E3">
              <w:t>-</w:t>
            </w:r>
          </w:p>
        </w:tc>
        <w:tc>
          <w:tcPr>
            <w:tcW w:w="1320" w:type="dxa"/>
            <w:tcBorders>
              <w:top w:val="single" w:sz="4" w:space="0" w:color="auto"/>
              <w:left w:val="single" w:sz="4" w:space="0" w:color="auto"/>
              <w:bottom w:val="single" w:sz="4" w:space="0" w:color="auto"/>
              <w:right w:val="single" w:sz="4" w:space="0" w:color="auto"/>
            </w:tcBorders>
          </w:tcPr>
          <w:p w:rsidR="00B248E3" w:rsidRPr="00B248E3" w:rsidRDefault="00A83269" w:rsidP="00665579">
            <w:r>
              <w:t>Birželis</w:t>
            </w:r>
          </w:p>
        </w:tc>
        <w:tc>
          <w:tcPr>
            <w:tcW w:w="1800" w:type="dxa"/>
            <w:tcBorders>
              <w:top w:val="single" w:sz="4" w:space="0" w:color="auto"/>
              <w:left w:val="single" w:sz="4" w:space="0" w:color="auto"/>
              <w:bottom w:val="single" w:sz="4" w:space="0" w:color="auto"/>
              <w:right w:val="single" w:sz="4" w:space="0" w:color="auto"/>
            </w:tcBorders>
          </w:tcPr>
          <w:p w:rsidR="00B248E3" w:rsidRPr="00B248E3" w:rsidRDefault="00B248E3" w:rsidP="00665579">
            <w:r w:rsidRPr="00B248E3">
              <w:t>Įstaigos pedagogai</w:t>
            </w:r>
          </w:p>
          <w:p w:rsidR="00B248E3" w:rsidRPr="00B248E3" w:rsidRDefault="00B248E3" w:rsidP="00665579"/>
        </w:tc>
        <w:tc>
          <w:tcPr>
            <w:tcW w:w="960" w:type="dxa"/>
            <w:tcBorders>
              <w:top w:val="single" w:sz="4" w:space="0" w:color="auto"/>
              <w:left w:val="single" w:sz="4" w:space="0" w:color="auto"/>
              <w:bottom w:val="single" w:sz="4" w:space="0" w:color="auto"/>
              <w:right w:val="single" w:sz="4" w:space="0" w:color="auto"/>
            </w:tcBorders>
          </w:tcPr>
          <w:p w:rsidR="00B248E3" w:rsidRPr="00B248E3" w:rsidRDefault="00B248E3" w:rsidP="00665579"/>
        </w:tc>
      </w:tr>
      <w:tr w:rsidR="00B248E3" w:rsidRPr="00B248E3" w:rsidTr="00665579">
        <w:tc>
          <w:tcPr>
            <w:tcW w:w="753" w:type="dxa"/>
            <w:tcBorders>
              <w:top w:val="single" w:sz="4" w:space="0" w:color="auto"/>
              <w:left w:val="single" w:sz="4" w:space="0" w:color="auto"/>
              <w:bottom w:val="single" w:sz="4" w:space="0" w:color="auto"/>
              <w:right w:val="single" w:sz="4" w:space="0" w:color="auto"/>
            </w:tcBorders>
          </w:tcPr>
          <w:p w:rsidR="00B248E3" w:rsidRPr="00B248E3" w:rsidRDefault="00B248E3" w:rsidP="00665579">
            <w:pPr>
              <w:jc w:val="center"/>
            </w:pPr>
            <w:r w:rsidRPr="00B248E3">
              <w:t>7.</w:t>
            </w:r>
          </w:p>
          <w:p w:rsidR="00B248E3" w:rsidRPr="00B248E3" w:rsidRDefault="00B248E3" w:rsidP="00665579">
            <w:pPr>
              <w:jc w:val="center"/>
            </w:pPr>
          </w:p>
          <w:p w:rsidR="00B248E3" w:rsidRPr="00B248E3" w:rsidRDefault="00B248E3" w:rsidP="00665579">
            <w:pPr>
              <w:jc w:val="center"/>
            </w:pPr>
          </w:p>
          <w:p w:rsidR="00B248E3" w:rsidRPr="00B248E3" w:rsidRDefault="00B248E3" w:rsidP="00665579">
            <w:pPr>
              <w:jc w:val="center"/>
            </w:pPr>
          </w:p>
          <w:p w:rsidR="00B248E3" w:rsidRPr="00B248E3" w:rsidRDefault="00B248E3" w:rsidP="00665579">
            <w:pPr>
              <w:jc w:val="center"/>
            </w:pPr>
          </w:p>
          <w:p w:rsidR="00B248E3" w:rsidRPr="00B248E3" w:rsidRDefault="00B248E3" w:rsidP="00665579">
            <w:pPr>
              <w:jc w:val="center"/>
            </w:pPr>
          </w:p>
          <w:p w:rsidR="00B248E3" w:rsidRPr="00B248E3" w:rsidRDefault="00B248E3" w:rsidP="00665579">
            <w:pPr>
              <w:jc w:val="center"/>
            </w:pPr>
          </w:p>
          <w:p w:rsidR="00B248E3" w:rsidRPr="00B248E3" w:rsidRDefault="00B248E3" w:rsidP="00665579"/>
        </w:tc>
        <w:tc>
          <w:tcPr>
            <w:tcW w:w="2007" w:type="dxa"/>
            <w:tcBorders>
              <w:top w:val="single" w:sz="4" w:space="0" w:color="auto"/>
              <w:left w:val="single" w:sz="4" w:space="0" w:color="auto"/>
              <w:bottom w:val="single" w:sz="4" w:space="0" w:color="auto"/>
              <w:right w:val="single" w:sz="4" w:space="0" w:color="auto"/>
            </w:tcBorders>
            <w:shd w:val="clear" w:color="auto" w:fill="auto"/>
          </w:tcPr>
          <w:p w:rsidR="00B248E3" w:rsidRPr="00B248E3" w:rsidRDefault="00B248E3" w:rsidP="00665579">
            <w:pPr>
              <w:pStyle w:val="NoSpacing"/>
              <w:jc w:val="both"/>
            </w:pPr>
            <w:r w:rsidRPr="00B248E3">
              <w:t>Paskaita tėvams apie įstaigos ir išorės specialistų pagalbą, gerinant ugdymo(si) ir emocinę vaiko kokybę.</w:t>
            </w:r>
          </w:p>
        </w:tc>
        <w:tc>
          <w:tcPr>
            <w:tcW w:w="2520" w:type="dxa"/>
            <w:tcBorders>
              <w:top w:val="single" w:sz="4" w:space="0" w:color="auto"/>
              <w:left w:val="single" w:sz="4" w:space="0" w:color="auto"/>
              <w:bottom w:val="single" w:sz="4" w:space="0" w:color="auto"/>
              <w:right w:val="single" w:sz="4" w:space="0" w:color="auto"/>
            </w:tcBorders>
          </w:tcPr>
          <w:p w:rsidR="00B248E3" w:rsidRPr="00B248E3" w:rsidRDefault="00B248E3" w:rsidP="00665579">
            <w:r w:rsidRPr="00B248E3">
              <w:t>Vaiko gerovės komisijos pirmininkė, psichologas</w:t>
            </w:r>
          </w:p>
        </w:tc>
        <w:tc>
          <w:tcPr>
            <w:tcW w:w="1320" w:type="dxa"/>
            <w:tcBorders>
              <w:top w:val="single" w:sz="4" w:space="0" w:color="auto"/>
              <w:left w:val="single" w:sz="4" w:space="0" w:color="auto"/>
              <w:bottom w:val="single" w:sz="4" w:space="0" w:color="auto"/>
              <w:right w:val="single" w:sz="4" w:space="0" w:color="auto"/>
            </w:tcBorders>
          </w:tcPr>
          <w:p w:rsidR="00B248E3" w:rsidRPr="00B248E3" w:rsidRDefault="00B248E3" w:rsidP="00665579">
            <w:pPr>
              <w:jc w:val="center"/>
            </w:pPr>
            <w:r w:rsidRPr="00B248E3">
              <w:t>-</w:t>
            </w:r>
          </w:p>
        </w:tc>
        <w:tc>
          <w:tcPr>
            <w:tcW w:w="1320" w:type="dxa"/>
            <w:tcBorders>
              <w:top w:val="single" w:sz="4" w:space="0" w:color="auto"/>
              <w:left w:val="single" w:sz="4" w:space="0" w:color="auto"/>
              <w:bottom w:val="single" w:sz="4" w:space="0" w:color="auto"/>
              <w:right w:val="single" w:sz="4" w:space="0" w:color="auto"/>
            </w:tcBorders>
          </w:tcPr>
          <w:p w:rsidR="00B248E3" w:rsidRPr="00B248E3" w:rsidRDefault="00A83269" w:rsidP="00665579">
            <w:r>
              <w:t>Rugsėjis</w:t>
            </w:r>
          </w:p>
        </w:tc>
        <w:tc>
          <w:tcPr>
            <w:tcW w:w="1800" w:type="dxa"/>
            <w:tcBorders>
              <w:top w:val="single" w:sz="4" w:space="0" w:color="auto"/>
              <w:left w:val="single" w:sz="4" w:space="0" w:color="auto"/>
              <w:bottom w:val="single" w:sz="4" w:space="0" w:color="auto"/>
              <w:right w:val="single" w:sz="4" w:space="0" w:color="auto"/>
            </w:tcBorders>
          </w:tcPr>
          <w:p w:rsidR="00B248E3" w:rsidRPr="00B248E3" w:rsidRDefault="00B248E3" w:rsidP="00665579">
            <w:r w:rsidRPr="00B248E3">
              <w:t>Vaiko gerovės komisijos nariai, įstaigos pedagogai, vaikų tėvai</w:t>
            </w:r>
          </w:p>
          <w:p w:rsidR="00B248E3" w:rsidRPr="00B248E3" w:rsidRDefault="00B248E3" w:rsidP="00665579"/>
        </w:tc>
        <w:tc>
          <w:tcPr>
            <w:tcW w:w="960" w:type="dxa"/>
            <w:tcBorders>
              <w:top w:val="single" w:sz="4" w:space="0" w:color="auto"/>
              <w:left w:val="single" w:sz="4" w:space="0" w:color="auto"/>
              <w:bottom w:val="single" w:sz="4" w:space="0" w:color="auto"/>
              <w:right w:val="single" w:sz="4" w:space="0" w:color="auto"/>
            </w:tcBorders>
          </w:tcPr>
          <w:p w:rsidR="00B248E3" w:rsidRPr="00B248E3" w:rsidRDefault="00B248E3" w:rsidP="00665579"/>
        </w:tc>
      </w:tr>
      <w:tr w:rsidR="006802AC" w:rsidRPr="00B248E3" w:rsidTr="00665579">
        <w:tc>
          <w:tcPr>
            <w:tcW w:w="753" w:type="dxa"/>
            <w:tcBorders>
              <w:top w:val="single" w:sz="4" w:space="0" w:color="auto"/>
              <w:left w:val="single" w:sz="4" w:space="0" w:color="auto"/>
              <w:bottom w:val="single" w:sz="4" w:space="0" w:color="auto"/>
              <w:right w:val="single" w:sz="4" w:space="0" w:color="auto"/>
            </w:tcBorders>
          </w:tcPr>
          <w:p w:rsidR="006802AC" w:rsidRPr="00B248E3" w:rsidRDefault="003E3CF2" w:rsidP="00665579">
            <w:pPr>
              <w:jc w:val="center"/>
            </w:pPr>
            <w:r>
              <w:t>8.</w:t>
            </w:r>
          </w:p>
        </w:tc>
        <w:tc>
          <w:tcPr>
            <w:tcW w:w="2007" w:type="dxa"/>
            <w:tcBorders>
              <w:top w:val="single" w:sz="4" w:space="0" w:color="auto"/>
              <w:left w:val="single" w:sz="4" w:space="0" w:color="auto"/>
              <w:bottom w:val="single" w:sz="4" w:space="0" w:color="auto"/>
              <w:right w:val="single" w:sz="4" w:space="0" w:color="auto"/>
            </w:tcBorders>
            <w:shd w:val="clear" w:color="auto" w:fill="auto"/>
          </w:tcPr>
          <w:p w:rsidR="006802AC" w:rsidRPr="00B248E3" w:rsidRDefault="00A83269" w:rsidP="00665579">
            <w:pPr>
              <w:pStyle w:val="NoSpacing"/>
              <w:jc w:val="both"/>
            </w:pPr>
            <w:r>
              <w:t>Paskaita tėvams apie psichologinius metodus, padedančius ugdyti vaikų savarankiškumą.</w:t>
            </w:r>
          </w:p>
        </w:tc>
        <w:tc>
          <w:tcPr>
            <w:tcW w:w="2520" w:type="dxa"/>
            <w:tcBorders>
              <w:top w:val="single" w:sz="4" w:space="0" w:color="auto"/>
              <w:left w:val="single" w:sz="4" w:space="0" w:color="auto"/>
              <w:bottom w:val="single" w:sz="4" w:space="0" w:color="auto"/>
              <w:right w:val="single" w:sz="4" w:space="0" w:color="auto"/>
            </w:tcBorders>
          </w:tcPr>
          <w:p w:rsidR="006802AC" w:rsidRPr="00B248E3" w:rsidRDefault="00A83269" w:rsidP="00665579">
            <w:r w:rsidRPr="00B248E3">
              <w:t>Direktorės pavaduotoja ugdymui</w:t>
            </w:r>
          </w:p>
        </w:tc>
        <w:tc>
          <w:tcPr>
            <w:tcW w:w="1320" w:type="dxa"/>
            <w:tcBorders>
              <w:top w:val="single" w:sz="4" w:space="0" w:color="auto"/>
              <w:left w:val="single" w:sz="4" w:space="0" w:color="auto"/>
              <w:bottom w:val="single" w:sz="4" w:space="0" w:color="auto"/>
              <w:right w:val="single" w:sz="4" w:space="0" w:color="auto"/>
            </w:tcBorders>
          </w:tcPr>
          <w:p w:rsidR="006802AC" w:rsidRPr="00B248E3" w:rsidRDefault="00A83269" w:rsidP="00665579">
            <w:pPr>
              <w:jc w:val="center"/>
            </w:pPr>
            <w:r>
              <w:t>-</w:t>
            </w:r>
          </w:p>
        </w:tc>
        <w:tc>
          <w:tcPr>
            <w:tcW w:w="1320" w:type="dxa"/>
            <w:tcBorders>
              <w:top w:val="single" w:sz="4" w:space="0" w:color="auto"/>
              <w:left w:val="single" w:sz="4" w:space="0" w:color="auto"/>
              <w:bottom w:val="single" w:sz="4" w:space="0" w:color="auto"/>
              <w:right w:val="single" w:sz="4" w:space="0" w:color="auto"/>
            </w:tcBorders>
          </w:tcPr>
          <w:p w:rsidR="006802AC" w:rsidRPr="00B248E3" w:rsidRDefault="00A83269" w:rsidP="00665579">
            <w:r>
              <w:t>Spalis</w:t>
            </w:r>
          </w:p>
        </w:tc>
        <w:tc>
          <w:tcPr>
            <w:tcW w:w="1800" w:type="dxa"/>
            <w:tcBorders>
              <w:top w:val="single" w:sz="4" w:space="0" w:color="auto"/>
              <w:left w:val="single" w:sz="4" w:space="0" w:color="auto"/>
              <w:bottom w:val="single" w:sz="4" w:space="0" w:color="auto"/>
              <w:right w:val="single" w:sz="4" w:space="0" w:color="auto"/>
            </w:tcBorders>
          </w:tcPr>
          <w:p w:rsidR="00A83269" w:rsidRPr="00B248E3" w:rsidRDefault="00A83269" w:rsidP="00A83269">
            <w:r>
              <w:t>Psichologė</w:t>
            </w:r>
            <w:r w:rsidRPr="00B248E3">
              <w:t>, vaikų tėvai</w:t>
            </w:r>
          </w:p>
          <w:p w:rsidR="006802AC" w:rsidRPr="00B248E3" w:rsidRDefault="006802AC" w:rsidP="00665579"/>
        </w:tc>
        <w:tc>
          <w:tcPr>
            <w:tcW w:w="960" w:type="dxa"/>
            <w:tcBorders>
              <w:top w:val="single" w:sz="4" w:space="0" w:color="auto"/>
              <w:left w:val="single" w:sz="4" w:space="0" w:color="auto"/>
              <w:bottom w:val="single" w:sz="4" w:space="0" w:color="auto"/>
              <w:right w:val="single" w:sz="4" w:space="0" w:color="auto"/>
            </w:tcBorders>
          </w:tcPr>
          <w:p w:rsidR="006802AC" w:rsidRPr="00B248E3" w:rsidRDefault="006802AC" w:rsidP="00665579"/>
        </w:tc>
      </w:tr>
      <w:tr w:rsidR="00B248E3" w:rsidRPr="00B248E3" w:rsidTr="00665579">
        <w:tc>
          <w:tcPr>
            <w:tcW w:w="753" w:type="dxa"/>
            <w:tcBorders>
              <w:top w:val="single" w:sz="4" w:space="0" w:color="auto"/>
              <w:left w:val="single" w:sz="4" w:space="0" w:color="auto"/>
              <w:bottom w:val="single" w:sz="4" w:space="0" w:color="auto"/>
              <w:right w:val="single" w:sz="4" w:space="0" w:color="auto"/>
            </w:tcBorders>
          </w:tcPr>
          <w:p w:rsidR="00B248E3" w:rsidRPr="00B248E3" w:rsidRDefault="003E3CF2" w:rsidP="00665579">
            <w:pPr>
              <w:jc w:val="center"/>
            </w:pPr>
            <w:r>
              <w:t>9</w:t>
            </w:r>
            <w:r w:rsidR="00B248E3" w:rsidRPr="00B248E3">
              <w:t>.</w:t>
            </w:r>
          </w:p>
        </w:tc>
        <w:tc>
          <w:tcPr>
            <w:tcW w:w="2007" w:type="dxa"/>
            <w:tcBorders>
              <w:top w:val="single" w:sz="4" w:space="0" w:color="auto"/>
              <w:left w:val="single" w:sz="4" w:space="0" w:color="auto"/>
              <w:bottom w:val="single" w:sz="4" w:space="0" w:color="auto"/>
              <w:right w:val="single" w:sz="4" w:space="0" w:color="auto"/>
            </w:tcBorders>
          </w:tcPr>
          <w:p w:rsidR="00B248E3" w:rsidRPr="00B248E3" w:rsidRDefault="00B248E3" w:rsidP="00665579">
            <w:pPr>
              <w:pStyle w:val="NoSpacing"/>
            </w:pPr>
            <w:r w:rsidRPr="00B248E3">
              <w:t>Pozityvios tėvystės</w:t>
            </w:r>
            <w:r w:rsidRPr="00B248E3">
              <w:br/>
              <w:t>paskaitos  apie sėkmingos tėvystės veiksnius.</w:t>
            </w:r>
          </w:p>
        </w:tc>
        <w:tc>
          <w:tcPr>
            <w:tcW w:w="2520" w:type="dxa"/>
            <w:tcBorders>
              <w:top w:val="single" w:sz="4" w:space="0" w:color="auto"/>
              <w:left w:val="single" w:sz="4" w:space="0" w:color="auto"/>
              <w:bottom w:val="single" w:sz="4" w:space="0" w:color="auto"/>
              <w:right w:val="single" w:sz="4" w:space="0" w:color="auto"/>
            </w:tcBorders>
          </w:tcPr>
          <w:p w:rsidR="00B248E3" w:rsidRPr="00B248E3" w:rsidRDefault="00B248E3" w:rsidP="00665579">
            <w:r w:rsidRPr="00B248E3">
              <w:t>Vaiko gerovės komisijos pirmininkė</w:t>
            </w:r>
          </w:p>
        </w:tc>
        <w:tc>
          <w:tcPr>
            <w:tcW w:w="1320" w:type="dxa"/>
            <w:tcBorders>
              <w:top w:val="single" w:sz="4" w:space="0" w:color="auto"/>
              <w:left w:val="single" w:sz="4" w:space="0" w:color="auto"/>
              <w:bottom w:val="single" w:sz="4" w:space="0" w:color="auto"/>
              <w:right w:val="single" w:sz="4" w:space="0" w:color="auto"/>
            </w:tcBorders>
          </w:tcPr>
          <w:p w:rsidR="00B248E3" w:rsidRPr="00B248E3" w:rsidRDefault="00B248E3" w:rsidP="00665579">
            <w:pPr>
              <w:jc w:val="center"/>
            </w:pPr>
            <w:r w:rsidRPr="00B248E3">
              <w:t>-</w:t>
            </w:r>
          </w:p>
        </w:tc>
        <w:tc>
          <w:tcPr>
            <w:tcW w:w="1320" w:type="dxa"/>
            <w:tcBorders>
              <w:top w:val="single" w:sz="4" w:space="0" w:color="auto"/>
              <w:left w:val="single" w:sz="4" w:space="0" w:color="auto"/>
              <w:bottom w:val="single" w:sz="4" w:space="0" w:color="auto"/>
              <w:right w:val="single" w:sz="4" w:space="0" w:color="auto"/>
            </w:tcBorders>
          </w:tcPr>
          <w:p w:rsidR="00B248E3" w:rsidRPr="00B248E3" w:rsidRDefault="00B248E3" w:rsidP="00665579">
            <w:r w:rsidRPr="00B248E3">
              <w:t>Spalis</w:t>
            </w:r>
            <w:r w:rsidR="00665579">
              <w:t>, lapkritis</w:t>
            </w:r>
          </w:p>
        </w:tc>
        <w:tc>
          <w:tcPr>
            <w:tcW w:w="1800" w:type="dxa"/>
            <w:tcBorders>
              <w:top w:val="single" w:sz="4" w:space="0" w:color="auto"/>
              <w:left w:val="single" w:sz="4" w:space="0" w:color="auto"/>
              <w:bottom w:val="single" w:sz="4" w:space="0" w:color="auto"/>
              <w:right w:val="single" w:sz="4" w:space="0" w:color="auto"/>
            </w:tcBorders>
          </w:tcPr>
          <w:p w:rsidR="00B248E3" w:rsidRPr="00B248E3" w:rsidRDefault="00B248E3" w:rsidP="00665579">
            <w:r w:rsidRPr="00B248E3">
              <w:t xml:space="preserve">Vaiko gerovės komisijos nariai, </w:t>
            </w:r>
            <w:r w:rsidR="00A83269">
              <w:t>psichologė</w:t>
            </w:r>
            <w:r w:rsidRPr="00B248E3">
              <w:t>, vaikų tėvai</w:t>
            </w:r>
          </w:p>
          <w:p w:rsidR="00B248E3" w:rsidRPr="00B248E3" w:rsidRDefault="00B248E3" w:rsidP="00665579"/>
        </w:tc>
        <w:tc>
          <w:tcPr>
            <w:tcW w:w="960" w:type="dxa"/>
            <w:tcBorders>
              <w:top w:val="single" w:sz="4" w:space="0" w:color="auto"/>
              <w:left w:val="single" w:sz="4" w:space="0" w:color="auto"/>
              <w:bottom w:val="single" w:sz="4" w:space="0" w:color="auto"/>
              <w:right w:val="single" w:sz="4" w:space="0" w:color="auto"/>
            </w:tcBorders>
          </w:tcPr>
          <w:p w:rsidR="00B248E3" w:rsidRPr="00B248E3" w:rsidRDefault="00B248E3" w:rsidP="00665579"/>
        </w:tc>
      </w:tr>
      <w:tr w:rsidR="00B248E3" w:rsidRPr="00B248E3" w:rsidTr="00665579">
        <w:tc>
          <w:tcPr>
            <w:tcW w:w="753" w:type="dxa"/>
            <w:tcBorders>
              <w:top w:val="single" w:sz="4" w:space="0" w:color="auto"/>
              <w:left w:val="single" w:sz="4" w:space="0" w:color="auto"/>
              <w:bottom w:val="single" w:sz="4" w:space="0" w:color="auto"/>
              <w:right w:val="single" w:sz="4" w:space="0" w:color="auto"/>
            </w:tcBorders>
          </w:tcPr>
          <w:p w:rsidR="00B248E3" w:rsidRPr="00B248E3" w:rsidRDefault="003E3CF2" w:rsidP="00665579">
            <w:pPr>
              <w:jc w:val="center"/>
            </w:pPr>
            <w:r>
              <w:t>10</w:t>
            </w:r>
            <w:r w:rsidR="00B248E3" w:rsidRPr="00B248E3">
              <w:t>.</w:t>
            </w:r>
          </w:p>
        </w:tc>
        <w:tc>
          <w:tcPr>
            <w:tcW w:w="2007" w:type="dxa"/>
            <w:tcBorders>
              <w:top w:val="single" w:sz="4" w:space="0" w:color="auto"/>
              <w:left w:val="single" w:sz="4" w:space="0" w:color="auto"/>
              <w:bottom w:val="single" w:sz="4" w:space="0" w:color="auto"/>
              <w:right w:val="single" w:sz="4" w:space="0" w:color="auto"/>
            </w:tcBorders>
          </w:tcPr>
          <w:p w:rsidR="00B248E3" w:rsidRPr="00B248E3" w:rsidRDefault="00B248E3" w:rsidP="00665579">
            <w:pPr>
              <w:jc w:val="both"/>
            </w:pPr>
            <w:r w:rsidRPr="00B248E3">
              <w:t>Metodinės tarybos posėdis apie prevencinių programų: ,,Alkoholio, tabako ir kitų psichiką veikiančių medžiagų vartojimo prevencij</w:t>
            </w:r>
            <w:r w:rsidR="00D102B1">
              <w:t>os”, ,,Gyvenimo įgūdžių ugdymo” ir</w:t>
            </w:r>
            <w:r w:rsidRPr="00B248E3">
              <w:t xml:space="preserve"> ,,Zipio draugai”</w:t>
            </w:r>
          </w:p>
          <w:p w:rsidR="00B248E3" w:rsidRPr="00B248E3" w:rsidRDefault="00B248E3" w:rsidP="0063026B">
            <w:pPr>
              <w:pStyle w:val="NoSpacing"/>
            </w:pPr>
            <w:r w:rsidRPr="00B248E3">
              <w:lastRenderedPageBreak/>
              <w:t xml:space="preserve">taikymo tikslingumą  vaikų gebėjimams </w:t>
            </w:r>
            <w:r w:rsidR="0063026B">
              <w:t>prisitaikyti visuomenėje, spręsti problemas</w:t>
            </w:r>
            <w:r w:rsidRPr="00B248E3">
              <w:t>.</w:t>
            </w:r>
          </w:p>
        </w:tc>
        <w:tc>
          <w:tcPr>
            <w:tcW w:w="2520" w:type="dxa"/>
            <w:tcBorders>
              <w:top w:val="single" w:sz="4" w:space="0" w:color="auto"/>
              <w:left w:val="single" w:sz="4" w:space="0" w:color="auto"/>
              <w:bottom w:val="single" w:sz="4" w:space="0" w:color="auto"/>
              <w:right w:val="single" w:sz="4" w:space="0" w:color="auto"/>
            </w:tcBorders>
          </w:tcPr>
          <w:p w:rsidR="00B248E3" w:rsidRPr="00B248E3" w:rsidRDefault="00B248E3" w:rsidP="00665579">
            <w:r w:rsidRPr="00B248E3">
              <w:lastRenderedPageBreak/>
              <w:t>Metodinės tarybos pirmininkė</w:t>
            </w:r>
          </w:p>
        </w:tc>
        <w:tc>
          <w:tcPr>
            <w:tcW w:w="1320" w:type="dxa"/>
            <w:tcBorders>
              <w:top w:val="single" w:sz="4" w:space="0" w:color="auto"/>
              <w:left w:val="single" w:sz="4" w:space="0" w:color="auto"/>
              <w:bottom w:val="single" w:sz="4" w:space="0" w:color="auto"/>
              <w:right w:val="single" w:sz="4" w:space="0" w:color="auto"/>
            </w:tcBorders>
          </w:tcPr>
          <w:p w:rsidR="00B248E3" w:rsidRPr="00B248E3" w:rsidRDefault="00B248E3" w:rsidP="00665579">
            <w:pPr>
              <w:jc w:val="center"/>
            </w:pPr>
            <w:r w:rsidRPr="00B248E3">
              <w:t>-</w:t>
            </w:r>
          </w:p>
        </w:tc>
        <w:tc>
          <w:tcPr>
            <w:tcW w:w="1320" w:type="dxa"/>
            <w:tcBorders>
              <w:top w:val="single" w:sz="4" w:space="0" w:color="auto"/>
              <w:left w:val="single" w:sz="4" w:space="0" w:color="auto"/>
              <w:bottom w:val="single" w:sz="4" w:space="0" w:color="auto"/>
              <w:right w:val="single" w:sz="4" w:space="0" w:color="auto"/>
            </w:tcBorders>
          </w:tcPr>
          <w:p w:rsidR="00B248E3" w:rsidRPr="00B248E3" w:rsidRDefault="00B248E3" w:rsidP="00665579">
            <w:r w:rsidRPr="00B248E3">
              <w:t>Lapkritis</w:t>
            </w:r>
          </w:p>
        </w:tc>
        <w:tc>
          <w:tcPr>
            <w:tcW w:w="1800" w:type="dxa"/>
            <w:tcBorders>
              <w:top w:val="single" w:sz="4" w:space="0" w:color="auto"/>
              <w:left w:val="single" w:sz="4" w:space="0" w:color="auto"/>
              <w:bottom w:val="single" w:sz="4" w:space="0" w:color="auto"/>
              <w:right w:val="single" w:sz="4" w:space="0" w:color="auto"/>
            </w:tcBorders>
          </w:tcPr>
          <w:p w:rsidR="00B248E3" w:rsidRPr="00B248E3" w:rsidRDefault="00B248E3" w:rsidP="00665579">
            <w:r w:rsidRPr="00B248E3">
              <w:t>Įstaigos pedagogai</w:t>
            </w:r>
          </w:p>
        </w:tc>
        <w:tc>
          <w:tcPr>
            <w:tcW w:w="960" w:type="dxa"/>
            <w:tcBorders>
              <w:top w:val="single" w:sz="4" w:space="0" w:color="auto"/>
              <w:left w:val="single" w:sz="4" w:space="0" w:color="auto"/>
              <w:bottom w:val="single" w:sz="4" w:space="0" w:color="auto"/>
              <w:right w:val="single" w:sz="4" w:space="0" w:color="auto"/>
            </w:tcBorders>
          </w:tcPr>
          <w:p w:rsidR="00B248E3" w:rsidRPr="00B248E3" w:rsidRDefault="00B248E3" w:rsidP="00665579"/>
        </w:tc>
      </w:tr>
      <w:tr w:rsidR="00B248E3" w:rsidRPr="00B248E3" w:rsidTr="00665579">
        <w:tc>
          <w:tcPr>
            <w:tcW w:w="753" w:type="dxa"/>
            <w:tcBorders>
              <w:top w:val="single" w:sz="4" w:space="0" w:color="auto"/>
              <w:left w:val="single" w:sz="4" w:space="0" w:color="auto"/>
              <w:bottom w:val="single" w:sz="4" w:space="0" w:color="auto"/>
              <w:right w:val="single" w:sz="4" w:space="0" w:color="auto"/>
            </w:tcBorders>
          </w:tcPr>
          <w:p w:rsidR="00B248E3" w:rsidRPr="00B248E3" w:rsidRDefault="00B248E3" w:rsidP="00665579">
            <w:pPr>
              <w:jc w:val="center"/>
            </w:pPr>
            <w:r w:rsidRPr="00B248E3">
              <w:t>1</w:t>
            </w:r>
            <w:r w:rsidR="003E3CF2">
              <w:t>1</w:t>
            </w:r>
            <w:r w:rsidRPr="00B248E3">
              <w:t>.</w:t>
            </w:r>
          </w:p>
        </w:tc>
        <w:tc>
          <w:tcPr>
            <w:tcW w:w="2007" w:type="dxa"/>
            <w:tcBorders>
              <w:top w:val="single" w:sz="4" w:space="0" w:color="auto"/>
              <w:left w:val="single" w:sz="4" w:space="0" w:color="auto"/>
              <w:bottom w:val="single" w:sz="4" w:space="0" w:color="auto"/>
              <w:right w:val="single" w:sz="4" w:space="0" w:color="auto"/>
            </w:tcBorders>
          </w:tcPr>
          <w:p w:rsidR="00B248E3" w:rsidRPr="00B248E3" w:rsidRDefault="00B248E3" w:rsidP="00665579">
            <w:pPr>
              <w:pStyle w:val="NoSpacing"/>
            </w:pPr>
            <w:r w:rsidRPr="00B248E3">
              <w:t xml:space="preserve">Mokytojų tarybos posėdis apie </w:t>
            </w:r>
            <w:r w:rsidRPr="00B248E3">
              <w:rPr>
                <w:sz w:val="22"/>
                <w:szCs w:val="22"/>
              </w:rPr>
              <w:t xml:space="preserve">praplėstą informacijos teikimo formų įvairovę, </w:t>
            </w:r>
            <w:r w:rsidRPr="00B248E3">
              <w:t>platesnę informacijos sklaidos sistemą, užtikrinant greitą, išsamų informacijos perdavimą tėvams.</w:t>
            </w:r>
          </w:p>
        </w:tc>
        <w:tc>
          <w:tcPr>
            <w:tcW w:w="2520" w:type="dxa"/>
            <w:tcBorders>
              <w:top w:val="single" w:sz="4" w:space="0" w:color="auto"/>
              <w:left w:val="single" w:sz="4" w:space="0" w:color="auto"/>
              <w:bottom w:val="single" w:sz="4" w:space="0" w:color="auto"/>
              <w:right w:val="single" w:sz="4" w:space="0" w:color="auto"/>
            </w:tcBorders>
          </w:tcPr>
          <w:p w:rsidR="00B248E3" w:rsidRPr="00B248E3" w:rsidRDefault="00B248E3" w:rsidP="00665579">
            <w:r w:rsidRPr="00B248E3">
              <w:t>Mokytojų tarybos pirmininkė</w:t>
            </w:r>
          </w:p>
        </w:tc>
        <w:tc>
          <w:tcPr>
            <w:tcW w:w="1320" w:type="dxa"/>
            <w:tcBorders>
              <w:top w:val="single" w:sz="4" w:space="0" w:color="auto"/>
              <w:left w:val="single" w:sz="4" w:space="0" w:color="auto"/>
              <w:bottom w:val="single" w:sz="4" w:space="0" w:color="auto"/>
              <w:right w:val="single" w:sz="4" w:space="0" w:color="auto"/>
            </w:tcBorders>
          </w:tcPr>
          <w:p w:rsidR="00B248E3" w:rsidRPr="00B248E3" w:rsidRDefault="00B248E3" w:rsidP="00665579">
            <w:pPr>
              <w:jc w:val="center"/>
            </w:pPr>
            <w:r w:rsidRPr="00B248E3">
              <w:t>-</w:t>
            </w:r>
          </w:p>
        </w:tc>
        <w:tc>
          <w:tcPr>
            <w:tcW w:w="1320" w:type="dxa"/>
            <w:tcBorders>
              <w:top w:val="single" w:sz="4" w:space="0" w:color="auto"/>
              <w:left w:val="single" w:sz="4" w:space="0" w:color="auto"/>
              <w:bottom w:val="single" w:sz="4" w:space="0" w:color="auto"/>
              <w:right w:val="single" w:sz="4" w:space="0" w:color="auto"/>
            </w:tcBorders>
          </w:tcPr>
          <w:p w:rsidR="00B248E3" w:rsidRPr="00B248E3" w:rsidRDefault="00B248E3" w:rsidP="00665579">
            <w:r w:rsidRPr="00B248E3">
              <w:t>Gruodis</w:t>
            </w:r>
          </w:p>
        </w:tc>
        <w:tc>
          <w:tcPr>
            <w:tcW w:w="1800" w:type="dxa"/>
            <w:tcBorders>
              <w:top w:val="single" w:sz="4" w:space="0" w:color="auto"/>
              <w:left w:val="single" w:sz="4" w:space="0" w:color="auto"/>
              <w:bottom w:val="single" w:sz="4" w:space="0" w:color="auto"/>
              <w:right w:val="single" w:sz="4" w:space="0" w:color="auto"/>
            </w:tcBorders>
          </w:tcPr>
          <w:p w:rsidR="00B248E3" w:rsidRPr="00B248E3" w:rsidRDefault="00B248E3" w:rsidP="00665579">
            <w:r w:rsidRPr="00B248E3">
              <w:t>Mokytojų tarybos nariai</w:t>
            </w:r>
          </w:p>
        </w:tc>
        <w:tc>
          <w:tcPr>
            <w:tcW w:w="960" w:type="dxa"/>
            <w:tcBorders>
              <w:top w:val="single" w:sz="4" w:space="0" w:color="auto"/>
              <w:left w:val="single" w:sz="4" w:space="0" w:color="auto"/>
              <w:bottom w:val="single" w:sz="4" w:space="0" w:color="auto"/>
              <w:right w:val="single" w:sz="4" w:space="0" w:color="auto"/>
            </w:tcBorders>
          </w:tcPr>
          <w:p w:rsidR="00B248E3" w:rsidRPr="00B248E3" w:rsidRDefault="00B248E3" w:rsidP="00665579"/>
        </w:tc>
      </w:tr>
    </w:tbl>
    <w:p w:rsidR="00540006" w:rsidRPr="00054505" w:rsidRDefault="00540006" w:rsidP="00540006">
      <w:pPr>
        <w:jc w:val="both"/>
        <w:rPr>
          <w:b/>
        </w:rPr>
      </w:pPr>
    </w:p>
    <w:p w:rsidR="00540006" w:rsidRPr="0017661F" w:rsidRDefault="00674453" w:rsidP="00674453">
      <w:pPr>
        <w:ind w:firstLine="1296"/>
        <w:jc w:val="both"/>
      </w:pPr>
      <w:r w:rsidRPr="00054505">
        <w:rPr>
          <w:b/>
        </w:rPr>
        <w:t xml:space="preserve">2 </w:t>
      </w:r>
      <w:r w:rsidR="00540006" w:rsidRPr="00054505">
        <w:rPr>
          <w:b/>
        </w:rPr>
        <w:t xml:space="preserve"> tikslas </w:t>
      </w:r>
      <w:r w:rsidR="00540006" w:rsidRPr="00054505">
        <w:t>–</w:t>
      </w:r>
      <w:r w:rsidR="0017661F">
        <w:t xml:space="preserve"> </w:t>
      </w:r>
      <w:r w:rsidR="003B2096" w:rsidRPr="0017661F">
        <w:t>užbaigti projekto ,,Kauno lopšelio-darželio ,,Svirnelis“ modernizavimas didinant paslaugų prieinamumą“ v</w:t>
      </w:r>
      <w:r w:rsidR="005945D7" w:rsidRPr="0017661F">
        <w:t>ykdymą</w:t>
      </w:r>
      <w:r w:rsidR="0017661F" w:rsidRPr="0017661F">
        <w:t>.</w:t>
      </w:r>
    </w:p>
    <w:p w:rsidR="00542AF3" w:rsidRPr="00054505" w:rsidRDefault="00542AF3" w:rsidP="00674453">
      <w:pPr>
        <w:ind w:firstLine="1296"/>
        <w:jc w:val="both"/>
        <w:rPr>
          <w:b/>
          <w:u w:val="single"/>
        </w:rPr>
      </w:pPr>
    </w:p>
    <w:tbl>
      <w:tblPr>
        <w:tblW w:w="996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8"/>
        <w:gridCol w:w="2832"/>
        <w:gridCol w:w="3180"/>
      </w:tblGrid>
      <w:tr w:rsidR="00540006" w:rsidRPr="00054505" w:rsidTr="00540006">
        <w:tc>
          <w:tcPr>
            <w:tcW w:w="3948" w:type="dxa"/>
            <w:tcBorders>
              <w:top w:val="single" w:sz="4" w:space="0" w:color="auto"/>
              <w:left w:val="single" w:sz="4" w:space="0" w:color="auto"/>
              <w:bottom w:val="single" w:sz="4" w:space="0" w:color="auto"/>
              <w:right w:val="single" w:sz="4" w:space="0" w:color="auto"/>
            </w:tcBorders>
            <w:hideMark/>
          </w:tcPr>
          <w:p w:rsidR="00540006" w:rsidRPr="00054505" w:rsidRDefault="00540006">
            <w:pPr>
              <w:jc w:val="center"/>
            </w:pPr>
            <w:r w:rsidRPr="00054505">
              <w:t>Sėkmės kriterijus</w:t>
            </w:r>
          </w:p>
        </w:tc>
        <w:tc>
          <w:tcPr>
            <w:tcW w:w="2832" w:type="dxa"/>
            <w:tcBorders>
              <w:top w:val="single" w:sz="4" w:space="0" w:color="auto"/>
              <w:left w:val="single" w:sz="4" w:space="0" w:color="auto"/>
              <w:bottom w:val="single" w:sz="4" w:space="0" w:color="auto"/>
              <w:right w:val="single" w:sz="4" w:space="0" w:color="auto"/>
            </w:tcBorders>
            <w:hideMark/>
          </w:tcPr>
          <w:p w:rsidR="00540006" w:rsidRPr="00054505" w:rsidRDefault="00540006">
            <w:pPr>
              <w:jc w:val="center"/>
            </w:pPr>
            <w:r w:rsidRPr="00054505">
              <w:t>Laukiami minimalūs rezultatai</w:t>
            </w:r>
          </w:p>
        </w:tc>
        <w:tc>
          <w:tcPr>
            <w:tcW w:w="3180" w:type="dxa"/>
            <w:tcBorders>
              <w:top w:val="single" w:sz="4" w:space="0" w:color="auto"/>
              <w:left w:val="single" w:sz="4" w:space="0" w:color="auto"/>
              <w:bottom w:val="single" w:sz="4" w:space="0" w:color="auto"/>
              <w:right w:val="single" w:sz="4" w:space="0" w:color="auto"/>
            </w:tcBorders>
            <w:hideMark/>
          </w:tcPr>
          <w:p w:rsidR="00540006" w:rsidRPr="00054505" w:rsidRDefault="00540006">
            <w:pPr>
              <w:jc w:val="center"/>
            </w:pPr>
            <w:r w:rsidRPr="00054505">
              <w:t>Laukiami maksimalūs rezultatai</w:t>
            </w:r>
          </w:p>
        </w:tc>
      </w:tr>
      <w:tr w:rsidR="00540006" w:rsidRPr="00054505" w:rsidTr="00540006">
        <w:tc>
          <w:tcPr>
            <w:tcW w:w="3948" w:type="dxa"/>
            <w:tcBorders>
              <w:top w:val="single" w:sz="4" w:space="0" w:color="auto"/>
              <w:left w:val="single" w:sz="4" w:space="0" w:color="auto"/>
              <w:bottom w:val="single" w:sz="4" w:space="0" w:color="auto"/>
              <w:right w:val="single" w:sz="4" w:space="0" w:color="auto"/>
            </w:tcBorders>
          </w:tcPr>
          <w:p w:rsidR="00540006" w:rsidRPr="00054505" w:rsidRDefault="009F73C5">
            <w:pPr>
              <w:jc w:val="both"/>
            </w:pPr>
            <w:r w:rsidRPr="00054505">
              <w:t xml:space="preserve">Bus </w:t>
            </w:r>
            <w:r w:rsidR="009F7255" w:rsidRPr="00054505">
              <w:t>sukurta 16 papildomų vietų vaikams. Įstaiga taps patrauklesnė klientams. Bus suformuota moderni ugdymo aplinka, ugdytiniai turės galimybę dar aktyviau įsitraukti į veiklas ir emocijos praturtės teigiamomis nuotaikomis.</w:t>
            </w:r>
            <w:r w:rsidRPr="00054505">
              <w:t xml:space="preserve"> </w:t>
            </w:r>
          </w:p>
          <w:p w:rsidR="00540006" w:rsidRPr="00054505" w:rsidRDefault="00540006">
            <w:pPr>
              <w:jc w:val="both"/>
            </w:pPr>
            <w:r w:rsidRPr="00054505">
              <w:t xml:space="preserve"> </w:t>
            </w:r>
          </w:p>
          <w:p w:rsidR="00540006" w:rsidRPr="00054505" w:rsidRDefault="00540006">
            <w:pPr>
              <w:jc w:val="both"/>
            </w:pPr>
          </w:p>
        </w:tc>
        <w:tc>
          <w:tcPr>
            <w:tcW w:w="2832" w:type="dxa"/>
            <w:tcBorders>
              <w:top w:val="single" w:sz="4" w:space="0" w:color="auto"/>
              <w:left w:val="single" w:sz="4" w:space="0" w:color="auto"/>
              <w:bottom w:val="single" w:sz="4" w:space="0" w:color="auto"/>
              <w:right w:val="single" w:sz="4" w:space="0" w:color="auto"/>
            </w:tcBorders>
          </w:tcPr>
          <w:p w:rsidR="00540006" w:rsidRPr="00054505" w:rsidRDefault="00540006">
            <w:pPr>
              <w:jc w:val="center"/>
            </w:pPr>
            <w:r w:rsidRPr="00054505">
              <w:t>90 %</w:t>
            </w:r>
          </w:p>
          <w:p w:rsidR="00540006" w:rsidRPr="00054505" w:rsidRDefault="009F7255">
            <w:pPr>
              <w:jc w:val="both"/>
            </w:pPr>
            <w:r w:rsidRPr="00054505">
              <w:t>Kapitališkai atnaujintos trys grupės</w:t>
            </w:r>
            <w:r w:rsidR="00540006" w:rsidRPr="00054505">
              <w:t xml:space="preserve"> praplės ugdomąsias zonas bei pagerins įstaigos estetiką.</w:t>
            </w:r>
          </w:p>
          <w:p w:rsidR="00540006" w:rsidRPr="00054505" w:rsidRDefault="00540006">
            <w:pPr>
              <w:jc w:val="both"/>
            </w:pPr>
          </w:p>
        </w:tc>
        <w:tc>
          <w:tcPr>
            <w:tcW w:w="3180" w:type="dxa"/>
            <w:tcBorders>
              <w:top w:val="single" w:sz="4" w:space="0" w:color="auto"/>
              <w:left w:val="single" w:sz="4" w:space="0" w:color="auto"/>
              <w:bottom w:val="single" w:sz="4" w:space="0" w:color="auto"/>
              <w:right w:val="single" w:sz="4" w:space="0" w:color="auto"/>
            </w:tcBorders>
            <w:hideMark/>
          </w:tcPr>
          <w:p w:rsidR="00540006" w:rsidRPr="00054505" w:rsidRDefault="009F7255">
            <w:pPr>
              <w:jc w:val="center"/>
            </w:pPr>
            <w:r w:rsidRPr="00054505">
              <w:t>100</w:t>
            </w:r>
            <w:r w:rsidR="00540006" w:rsidRPr="00054505">
              <w:t xml:space="preserve"> %</w:t>
            </w:r>
          </w:p>
          <w:p w:rsidR="009F7255" w:rsidRPr="00054505" w:rsidRDefault="009F7255" w:rsidP="009F7255">
            <w:pPr>
              <w:jc w:val="both"/>
            </w:pPr>
            <w:r w:rsidRPr="00054505">
              <w:t>Modernizuotos</w:t>
            </w:r>
            <w:r w:rsidR="00540006" w:rsidRPr="00054505">
              <w:t xml:space="preserve"> </w:t>
            </w:r>
            <w:r w:rsidRPr="00054505">
              <w:t>grupės</w:t>
            </w:r>
            <w:r w:rsidR="00540006" w:rsidRPr="00054505">
              <w:t xml:space="preserve">  bus pritaikytos vaikų ir darbuot</w:t>
            </w:r>
            <w:r w:rsidRPr="00054505">
              <w:t>ojų sėkmingai veiklai,  atitiks HN ir</w:t>
            </w:r>
            <w:r w:rsidR="00540006" w:rsidRPr="00054505">
              <w:t xml:space="preserve"> </w:t>
            </w:r>
            <w:r w:rsidRPr="00054505">
              <w:t>ES reikalavimus</w:t>
            </w:r>
            <w:r w:rsidR="00540006" w:rsidRPr="00054505">
              <w:t xml:space="preserve">, </w:t>
            </w:r>
            <w:r w:rsidRPr="00054505">
              <w:t xml:space="preserve">pritaikant ir neįgaliesiems (pandusai ir keltuvas). </w:t>
            </w:r>
          </w:p>
          <w:p w:rsidR="009F7255" w:rsidRPr="00054505" w:rsidRDefault="009F7255" w:rsidP="009F7255">
            <w:pPr>
              <w:jc w:val="both"/>
            </w:pPr>
            <w:r w:rsidRPr="00054505">
              <w:t>Atnaujinti kiemo takai ir paklotos minkštos dangos pagerins vaikų saugumą.</w:t>
            </w:r>
          </w:p>
          <w:p w:rsidR="00540006" w:rsidRPr="00054505" w:rsidRDefault="009F7255" w:rsidP="009F7255">
            <w:pPr>
              <w:jc w:val="both"/>
            </w:pPr>
            <w:r w:rsidRPr="00054505">
              <w:t>Apšiltintos lauko sienos kels įstaigos prestižą ir leis dar efektyviau taupyti energetinius</w:t>
            </w:r>
            <w:r w:rsidR="00540006" w:rsidRPr="00054505">
              <w:t xml:space="preserve"> </w:t>
            </w:r>
            <w:r w:rsidRPr="00054505">
              <w:t>resursus.</w:t>
            </w:r>
          </w:p>
        </w:tc>
      </w:tr>
    </w:tbl>
    <w:p w:rsidR="00540006" w:rsidRPr="00054505" w:rsidRDefault="00540006" w:rsidP="00540006">
      <w:pPr>
        <w:spacing w:line="360" w:lineRule="auto"/>
        <w:rPr>
          <w:b/>
          <w:i/>
        </w:rPr>
      </w:pPr>
      <w:r w:rsidRPr="00054505">
        <w:rPr>
          <w:b/>
          <w:i/>
        </w:rPr>
        <w:t>Priemonės</w:t>
      </w:r>
    </w:p>
    <w:tbl>
      <w:tblPr>
        <w:tblW w:w="105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2549"/>
        <w:gridCol w:w="1416"/>
        <w:gridCol w:w="1374"/>
        <w:gridCol w:w="1336"/>
        <w:gridCol w:w="1849"/>
        <w:gridCol w:w="1317"/>
      </w:tblGrid>
      <w:tr w:rsidR="00E40DF8" w:rsidRPr="00054505" w:rsidTr="00E40DF8">
        <w:tc>
          <w:tcPr>
            <w:tcW w:w="708" w:type="dxa"/>
            <w:tcBorders>
              <w:top w:val="single" w:sz="4" w:space="0" w:color="auto"/>
              <w:left w:val="single" w:sz="4" w:space="0" w:color="auto"/>
              <w:bottom w:val="single" w:sz="4" w:space="0" w:color="auto"/>
              <w:right w:val="single" w:sz="4" w:space="0" w:color="auto"/>
            </w:tcBorders>
            <w:hideMark/>
          </w:tcPr>
          <w:p w:rsidR="00540006" w:rsidRPr="00054505" w:rsidRDefault="00540006">
            <w:pPr>
              <w:jc w:val="center"/>
            </w:pPr>
            <w:r w:rsidRPr="00054505">
              <w:t>Eil. Nr.</w:t>
            </w:r>
          </w:p>
        </w:tc>
        <w:tc>
          <w:tcPr>
            <w:tcW w:w="2549" w:type="dxa"/>
            <w:tcBorders>
              <w:top w:val="single" w:sz="4" w:space="0" w:color="auto"/>
              <w:left w:val="single" w:sz="4" w:space="0" w:color="auto"/>
              <w:bottom w:val="single" w:sz="4" w:space="0" w:color="auto"/>
              <w:right w:val="single" w:sz="4" w:space="0" w:color="auto"/>
            </w:tcBorders>
            <w:hideMark/>
          </w:tcPr>
          <w:p w:rsidR="00540006" w:rsidRPr="00054505" w:rsidRDefault="00540006">
            <w:pPr>
              <w:jc w:val="center"/>
            </w:pPr>
            <w:r w:rsidRPr="00054505">
              <w:t>Priemonės pavadinimas</w:t>
            </w:r>
          </w:p>
        </w:tc>
        <w:tc>
          <w:tcPr>
            <w:tcW w:w="1416" w:type="dxa"/>
            <w:tcBorders>
              <w:top w:val="single" w:sz="4" w:space="0" w:color="auto"/>
              <w:left w:val="single" w:sz="4" w:space="0" w:color="auto"/>
              <w:bottom w:val="single" w:sz="4" w:space="0" w:color="auto"/>
              <w:right w:val="single" w:sz="4" w:space="0" w:color="auto"/>
            </w:tcBorders>
            <w:hideMark/>
          </w:tcPr>
          <w:p w:rsidR="00540006" w:rsidRPr="00054505" w:rsidRDefault="00540006">
            <w:pPr>
              <w:jc w:val="center"/>
            </w:pPr>
            <w:r w:rsidRPr="00054505">
              <w:t>Atsakingi vykdytojai</w:t>
            </w:r>
          </w:p>
        </w:tc>
        <w:tc>
          <w:tcPr>
            <w:tcW w:w="1374" w:type="dxa"/>
            <w:tcBorders>
              <w:top w:val="single" w:sz="4" w:space="0" w:color="auto"/>
              <w:left w:val="single" w:sz="4" w:space="0" w:color="auto"/>
              <w:bottom w:val="single" w:sz="4" w:space="0" w:color="auto"/>
              <w:right w:val="single" w:sz="4" w:space="0" w:color="auto"/>
            </w:tcBorders>
            <w:hideMark/>
          </w:tcPr>
          <w:p w:rsidR="00540006" w:rsidRPr="00054505" w:rsidRDefault="00540006">
            <w:pPr>
              <w:jc w:val="center"/>
            </w:pPr>
            <w:r w:rsidRPr="00054505">
              <w:t>Socialiniai partneriai</w:t>
            </w:r>
          </w:p>
        </w:tc>
        <w:tc>
          <w:tcPr>
            <w:tcW w:w="1336" w:type="dxa"/>
            <w:tcBorders>
              <w:top w:val="single" w:sz="4" w:space="0" w:color="auto"/>
              <w:left w:val="single" w:sz="4" w:space="0" w:color="auto"/>
              <w:bottom w:val="single" w:sz="4" w:space="0" w:color="auto"/>
              <w:right w:val="single" w:sz="4" w:space="0" w:color="auto"/>
            </w:tcBorders>
            <w:hideMark/>
          </w:tcPr>
          <w:p w:rsidR="00540006" w:rsidRPr="00054505" w:rsidRDefault="00540006">
            <w:pPr>
              <w:jc w:val="center"/>
            </w:pPr>
            <w:r w:rsidRPr="00054505">
              <w:t>Įvykdymo terminas</w:t>
            </w:r>
          </w:p>
        </w:tc>
        <w:tc>
          <w:tcPr>
            <w:tcW w:w="1849" w:type="dxa"/>
            <w:tcBorders>
              <w:top w:val="single" w:sz="4" w:space="0" w:color="auto"/>
              <w:left w:val="single" w:sz="4" w:space="0" w:color="auto"/>
              <w:bottom w:val="single" w:sz="4" w:space="0" w:color="auto"/>
              <w:right w:val="single" w:sz="4" w:space="0" w:color="auto"/>
            </w:tcBorders>
            <w:hideMark/>
          </w:tcPr>
          <w:p w:rsidR="00540006" w:rsidRPr="00054505" w:rsidRDefault="00540006">
            <w:pPr>
              <w:jc w:val="center"/>
            </w:pPr>
            <w:r w:rsidRPr="00054505">
              <w:t>Ištekliai</w:t>
            </w:r>
          </w:p>
        </w:tc>
        <w:tc>
          <w:tcPr>
            <w:tcW w:w="1317" w:type="dxa"/>
            <w:tcBorders>
              <w:top w:val="single" w:sz="4" w:space="0" w:color="auto"/>
              <w:left w:val="single" w:sz="4" w:space="0" w:color="auto"/>
              <w:bottom w:val="single" w:sz="4" w:space="0" w:color="auto"/>
              <w:right w:val="single" w:sz="4" w:space="0" w:color="auto"/>
            </w:tcBorders>
            <w:hideMark/>
          </w:tcPr>
          <w:p w:rsidR="00540006" w:rsidRPr="00054505" w:rsidRDefault="00540006">
            <w:pPr>
              <w:jc w:val="center"/>
            </w:pPr>
            <w:r w:rsidRPr="00054505">
              <w:t>Pastabos</w:t>
            </w:r>
          </w:p>
        </w:tc>
      </w:tr>
      <w:tr w:rsidR="00E40DF8" w:rsidRPr="00054505" w:rsidTr="00E40DF8">
        <w:tc>
          <w:tcPr>
            <w:tcW w:w="708" w:type="dxa"/>
            <w:tcBorders>
              <w:top w:val="single" w:sz="4" w:space="0" w:color="auto"/>
              <w:left w:val="single" w:sz="4" w:space="0" w:color="auto"/>
              <w:bottom w:val="single" w:sz="4" w:space="0" w:color="auto"/>
              <w:right w:val="single" w:sz="4" w:space="0" w:color="auto"/>
            </w:tcBorders>
            <w:hideMark/>
          </w:tcPr>
          <w:p w:rsidR="00540006" w:rsidRPr="00054505" w:rsidRDefault="00540006">
            <w:pPr>
              <w:jc w:val="center"/>
            </w:pPr>
            <w:r w:rsidRPr="00054505">
              <w:t>1</w:t>
            </w:r>
            <w:r w:rsidR="006A1C75" w:rsidRPr="00054505">
              <w:t>.</w:t>
            </w:r>
          </w:p>
        </w:tc>
        <w:tc>
          <w:tcPr>
            <w:tcW w:w="2549" w:type="dxa"/>
            <w:tcBorders>
              <w:top w:val="single" w:sz="4" w:space="0" w:color="auto"/>
              <w:left w:val="single" w:sz="4" w:space="0" w:color="auto"/>
              <w:bottom w:val="single" w:sz="4" w:space="0" w:color="auto"/>
              <w:right w:val="single" w:sz="4" w:space="0" w:color="auto"/>
            </w:tcBorders>
            <w:hideMark/>
          </w:tcPr>
          <w:p w:rsidR="00B0263F" w:rsidRPr="00054505" w:rsidRDefault="00302EFB" w:rsidP="00302EFB">
            <w:r w:rsidRPr="00054505">
              <w:t xml:space="preserve">Viešųjų pirkimų procedūrų </w:t>
            </w:r>
            <w:r w:rsidR="00CE5A31">
              <w:t xml:space="preserve">organizavimas, </w:t>
            </w:r>
          </w:p>
          <w:p w:rsidR="00302EFB" w:rsidRPr="00054505" w:rsidRDefault="00CE5A31" w:rsidP="00302EFB">
            <w:r>
              <w:t>Sudarant sąlygas modernizuoti įstaigos aplinką.</w:t>
            </w:r>
          </w:p>
          <w:p w:rsidR="00540006" w:rsidRPr="00054505" w:rsidRDefault="00540006">
            <w:pPr>
              <w:rPr>
                <w:lang w:val="pt-BR"/>
              </w:rPr>
            </w:pPr>
          </w:p>
        </w:tc>
        <w:tc>
          <w:tcPr>
            <w:tcW w:w="1416" w:type="dxa"/>
            <w:tcBorders>
              <w:top w:val="single" w:sz="4" w:space="0" w:color="auto"/>
              <w:left w:val="single" w:sz="4" w:space="0" w:color="auto"/>
              <w:bottom w:val="single" w:sz="4" w:space="0" w:color="auto"/>
              <w:right w:val="single" w:sz="4" w:space="0" w:color="auto"/>
            </w:tcBorders>
            <w:hideMark/>
          </w:tcPr>
          <w:p w:rsidR="00302EFB" w:rsidRPr="00054505" w:rsidRDefault="00540006" w:rsidP="00302EFB">
            <w:r w:rsidRPr="00054505">
              <w:t xml:space="preserve">direktorė, </w:t>
            </w:r>
            <w:r w:rsidR="00302EFB" w:rsidRPr="00054505">
              <w:t>administrato</w:t>
            </w:r>
          </w:p>
          <w:p w:rsidR="00302EFB" w:rsidRPr="00054505" w:rsidRDefault="00762CB7" w:rsidP="00302EFB">
            <w:r>
              <w:t>rė</w:t>
            </w:r>
          </w:p>
          <w:p w:rsidR="00302EFB" w:rsidRPr="00054505" w:rsidRDefault="00302EFB" w:rsidP="00302EFB"/>
        </w:tc>
        <w:tc>
          <w:tcPr>
            <w:tcW w:w="1374" w:type="dxa"/>
            <w:tcBorders>
              <w:top w:val="single" w:sz="4" w:space="0" w:color="auto"/>
              <w:left w:val="single" w:sz="4" w:space="0" w:color="auto"/>
              <w:bottom w:val="single" w:sz="4" w:space="0" w:color="auto"/>
              <w:right w:val="single" w:sz="4" w:space="0" w:color="auto"/>
            </w:tcBorders>
            <w:hideMark/>
          </w:tcPr>
          <w:p w:rsidR="00540006" w:rsidRPr="00054505" w:rsidRDefault="00762CB7">
            <w:pPr>
              <w:jc w:val="center"/>
            </w:pPr>
            <w:r w:rsidRPr="00054505">
              <w:t xml:space="preserve"> VĮ ,,Centrinė projektų valdymo agentūra“</w:t>
            </w:r>
          </w:p>
        </w:tc>
        <w:tc>
          <w:tcPr>
            <w:tcW w:w="1336" w:type="dxa"/>
            <w:tcBorders>
              <w:top w:val="single" w:sz="4" w:space="0" w:color="auto"/>
              <w:left w:val="single" w:sz="4" w:space="0" w:color="auto"/>
              <w:bottom w:val="single" w:sz="4" w:space="0" w:color="auto"/>
              <w:right w:val="single" w:sz="4" w:space="0" w:color="auto"/>
            </w:tcBorders>
            <w:hideMark/>
          </w:tcPr>
          <w:p w:rsidR="00540006" w:rsidRPr="00054505" w:rsidRDefault="00302EFB">
            <w:pPr>
              <w:jc w:val="center"/>
            </w:pPr>
            <w:r w:rsidRPr="00054505">
              <w:t>2019</w:t>
            </w:r>
            <w:r w:rsidR="00540006" w:rsidRPr="00054505">
              <w:t xml:space="preserve"> m.</w:t>
            </w:r>
          </w:p>
          <w:p w:rsidR="00B0263F" w:rsidRPr="00054505" w:rsidRDefault="00B0263F">
            <w:pPr>
              <w:jc w:val="center"/>
            </w:pPr>
            <w:r w:rsidRPr="00054505">
              <w:t>sausio- rugpjūčio mėn.</w:t>
            </w:r>
          </w:p>
        </w:tc>
        <w:tc>
          <w:tcPr>
            <w:tcW w:w="1849" w:type="dxa"/>
            <w:tcBorders>
              <w:top w:val="single" w:sz="4" w:space="0" w:color="auto"/>
              <w:left w:val="single" w:sz="4" w:space="0" w:color="auto"/>
              <w:bottom w:val="single" w:sz="4" w:space="0" w:color="auto"/>
              <w:right w:val="single" w:sz="4" w:space="0" w:color="auto"/>
            </w:tcBorders>
            <w:hideMark/>
          </w:tcPr>
          <w:p w:rsidR="00540006" w:rsidRPr="00054505" w:rsidRDefault="00540006" w:rsidP="00B0263F">
            <w:r w:rsidRPr="00054505">
              <w:t>E</w:t>
            </w:r>
            <w:r w:rsidR="00302EFB" w:rsidRPr="00054505">
              <w:t xml:space="preserve">S </w:t>
            </w:r>
            <w:r w:rsidR="00B0263F" w:rsidRPr="00054505">
              <w:t xml:space="preserve">(276.655,00 Eur) </w:t>
            </w:r>
            <w:r w:rsidR="00302EFB" w:rsidRPr="00054505">
              <w:t xml:space="preserve">ir Kauno m. savivaldybės lėšos  </w:t>
            </w:r>
            <w:r w:rsidR="00B0263F" w:rsidRPr="00054505">
              <w:t>(apie</w:t>
            </w:r>
            <w:r w:rsidR="00302EFB" w:rsidRPr="00054505">
              <w:t xml:space="preserve"> 100.000</w:t>
            </w:r>
            <w:r w:rsidR="0017661F">
              <w:t>,00</w:t>
            </w:r>
            <w:r w:rsidR="00302EFB" w:rsidRPr="00054505">
              <w:t xml:space="preserve"> Eur</w:t>
            </w:r>
            <w:r w:rsidR="00B0263F" w:rsidRPr="00054505">
              <w:t>)</w:t>
            </w:r>
          </w:p>
        </w:tc>
        <w:tc>
          <w:tcPr>
            <w:tcW w:w="1317" w:type="dxa"/>
            <w:tcBorders>
              <w:top w:val="single" w:sz="4" w:space="0" w:color="auto"/>
              <w:left w:val="single" w:sz="4" w:space="0" w:color="auto"/>
              <w:bottom w:val="single" w:sz="4" w:space="0" w:color="auto"/>
              <w:right w:val="single" w:sz="4" w:space="0" w:color="auto"/>
            </w:tcBorders>
          </w:tcPr>
          <w:p w:rsidR="00540006" w:rsidRPr="00054505" w:rsidRDefault="00540006">
            <w:pPr>
              <w:rPr>
                <w:lang w:val="pt-BR"/>
              </w:rPr>
            </w:pPr>
          </w:p>
        </w:tc>
      </w:tr>
      <w:tr w:rsidR="00302EFB" w:rsidRPr="00054505" w:rsidTr="00E40DF8">
        <w:tc>
          <w:tcPr>
            <w:tcW w:w="708" w:type="dxa"/>
            <w:tcBorders>
              <w:top w:val="single" w:sz="4" w:space="0" w:color="auto"/>
              <w:left w:val="single" w:sz="4" w:space="0" w:color="auto"/>
              <w:bottom w:val="single" w:sz="4" w:space="0" w:color="auto"/>
              <w:right w:val="single" w:sz="4" w:space="0" w:color="auto"/>
            </w:tcBorders>
          </w:tcPr>
          <w:p w:rsidR="00302EFB" w:rsidRPr="00054505" w:rsidRDefault="00B0263F">
            <w:pPr>
              <w:jc w:val="center"/>
            </w:pPr>
            <w:r w:rsidRPr="00054505">
              <w:lastRenderedPageBreak/>
              <w:t>2</w:t>
            </w:r>
            <w:r w:rsidR="006A1C75" w:rsidRPr="00054505">
              <w:t>.</w:t>
            </w:r>
          </w:p>
        </w:tc>
        <w:tc>
          <w:tcPr>
            <w:tcW w:w="2549" w:type="dxa"/>
            <w:tcBorders>
              <w:top w:val="single" w:sz="4" w:space="0" w:color="auto"/>
              <w:left w:val="single" w:sz="4" w:space="0" w:color="auto"/>
              <w:bottom w:val="single" w:sz="4" w:space="0" w:color="auto"/>
              <w:right w:val="single" w:sz="4" w:space="0" w:color="auto"/>
            </w:tcBorders>
          </w:tcPr>
          <w:p w:rsidR="00302EFB" w:rsidRPr="00054505" w:rsidRDefault="0017661F" w:rsidP="0017661F">
            <w:r>
              <w:t>Modernizuojamų trijų grupių r</w:t>
            </w:r>
            <w:r w:rsidR="00B0263F" w:rsidRPr="00054505">
              <w:t>angos darbų priežiūra</w:t>
            </w:r>
          </w:p>
        </w:tc>
        <w:tc>
          <w:tcPr>
            <w:tcW w:w="1416" w:type="dxa"/>
            <w:tcBorders>
              <w:top w:val="single" w:sz="4" w:space="0" w:color="auto"/>
              <w:left w:val="single" w:sz="4" w:space="0" w:color="auto"/>
              <w:bottom w:val="single" w:sz="4" w:space="0" w:color="auto"/>
              <w:right w:val="single" w:sz="4" w:space="0" w:color="auto"/>
            </w:tcBorders>
          </w:tcPr>
          <w:p w:rsidR="00302EFB" w:rsidRPr="00054505" w:rsidRDefault="00B0263F" w:rsidP="00302EFB">
            <w:r w:rsidRPr="00054505">
              <w:t>direktorė</w:t>
            </w:r>
          </w:p>
        </w:tc>
        <w:tc>
          <w:tcPr>
            <w:tcW w:w="1374" w:type="dxa"/>
            <w:tcBorders>
              <w:top w:val="single" w:sz="4" w:space="0" w:color="auto"/>
              <w:left w:val="single" w:sz="4" w:space="0" w:color="auto"/>
              <w:bottom w:val="single" w:sz="4" w:space="0" w:color="auto"/>
              <w:right w:val="single" w:sz="4" w:space="0" w:color="auto"/>
            </w:tcBorders>
          </w:tcPr>
          <w:p w:rsidR="00B0263F" w:rsidRPr="00054505" w:rsidRDefault="00B0263F" w:rsidP="00B0263F">
            <w:pPr>
              <w:jc w:val="center"/>
            </w:pPr>
            <w:r w:rsidRPr="00054505">
              <w:t>UAB ,,Projekte</w:t>
            </w:r>
          </w:p>
          <w:p w:rsidR="00302EFB" w:rsidRPr="00054505" w:rsidRDefault="00B0263F" w:rsidP="00B0263F">
            <w:pPr>
              <w:jc w:val="center"/>
            </w:pPr>
            <w:r w:rsidRPr="00054505">
              <w:t>ra“</w:t>
            </w:r>
          </w:p>
        </w:tc>
        <w:tc>
          <w:tcPr>
            <w:tcW w:w="1336" w:type="dxa"/>
            <w:tcBorders>
              <w:top w:val="single" w:sz="4" w:space="0" w:color="auto"/>
              <w:left w:val="single" w:sz="4" w:space="0" w:color="auto"/>
              <w:bottom w:val="single" w:sz="4" w:space="0" w:color="auto"/>
              <w:right w:val="single" w:sz="4" w:space="0" w:color="auto"/>
            </w:tcBorders>
          </w:tcPr>
          <w:p w:rsidR="00302EFB" w:rsidRPr="00054505" w:rsidRDefault="00B0263F">
            <w:pPr>
              <w:jc w:val="center"/>
            </w:pPr>
            <w:r w:rsidRPr="00054505">
              <w:t>2019 m.</w:t>
            </w:r>
          </w:p>
          <w:p w:rsidR="00B0263F" w:rsidRPr="00054505" w:rsidRDefault="00B0263F">
            <w:pPr>
              <w:jc w:val="center"/>
            </w:pPr>
            <w:r w:rsidRPr="00054505">
              <w:t>birželio-rugpjūčio mėnesiai</w:t>
            </w:r>
          </w:p>
        </w:tc>
        <w:tc>
          <w:tcPr>
            <w:tcW w:w="1849" w:type="dxa"/>
            <w:tcBorders>
              <w:top w:val="single" w:sz="4" w:space="0" w:color="auto"/>
              <w:left w:val="single" w:sz="4" w:space="0" w:color="auto"/>
              <w:bottom w:val="single" w:sz="4" w:space="0" w:color="auto"/>
              <w:right w:val="single" w:sz="4" w:space="0" w:color="auto"/>
            </w:tcBorders>
          </w:tcPr>
          <w:p w:rsidR="00302EFB" w:rsidRPr="00054505" w:rsidRDefault="00B0263F" w:rsidP="00302EFB">
            <w:r w:rsidRPr="00054505">
              <w:t xml:space="preserve">ES lėšos </w:t>
            </w:r>
          </w:p>
        </w:tc>
        <w:tc>
          <w:tcPr>
            <w:tcW w:w="1317" w:type="dxa"/>
            <w:tcBorders>
              <w:top w:val="single" w:sz="4" w:space="0" w:color="auto"/>
              <w:left w:val="single" w:sz="4" w:space="0" w:color="auto"/>
              <w:bottom w:val="single" w:sz="4" w:space="0" w:color="auto"/>
              <w:right w:val="single" w:sz="4" w:space="0" w:color="auto"/>
            </w:tcBorders>
          </w:tcPr>
          <w:p w:rsidR="00302EFB" w:rsidRPr="00054505" w:rsidRDefault="00302EFB">
            <w:pPr>
              <w:rPr>
                <w:lang w:val="pt-BR"/>
              </w:rPr>
            </w:pPr>
          </w:p>
        </w:tc>
      </w:tr>
      <w:tr w:rsidR="00B0263F" w:rsidRPr="00054505" w:rsidTr="00E40DF8">
        <w:tc>
          <w:tcPr>
            <w:tcW w:w="708" w:type="dxa"/>
            <w:tcBorders>
              <w:top w:val="single" w:sz="4" w:space="0" w:color="auto"/>
              <w:left w:val="single" w:sz="4" w:space="0" w:color="auto"/>
              <w:bottom w:val="single" w:sz="4" w:space="0" w:color="auto"/>
              <w:right w:val="single" w:sz="4" w:space="0" w:color="auto"/>
            </w:tcBorders>
          </w:tcPr>
          <w:p w:rsidR="00B0263F" w:rsidRPr="00054505" w:rsidRDefault="00B0263F">
            <w:pPr>
              <w:jc w:val="center"/>
            </w:pPr>
            <w:r w:rsidRPr="00054505">
              <w:t>3</w:t>
            </w:r>
            <w:r w:rsidR="006A1C75" w:rsidRPr="00054505">
              <w:t>.</w:t>
            </w:r>
          </w:p>
        </w:tc>
        <w:tc>
          <w:tcPr>
            <w:tcW w:w="2549" w:type="dxa"/>
            <w:tcBorders>
              <w:top w:val="single" w:sz="4" w:space="0" w:color="auto"/>
              <w:left w:val="single" w:sz="4" w:space="0" w:color="auto"/>
              <w:bottom w:val="single" w:sz="4" w:space="0" w:color="auto"/>
              <w:right w:val="single" w:sz="4" w:space="0" w:color="auto"/>
            </w:tcBorders>
          </w:tcPr>
          <w:p w:rsidR="00B0263F" w:rsidRPr="00054505" w:rsidRDefault="0017661F" w:rsidP="0017661F">
            <w:r>
              <w:t>Modernizuotų g</w:t>
            </w:r>
            <w:r w:rsidR="00B0263F" w:rsidRPr="00054505">
              <w:t xml:space="preserve">rupių </w:t>
            </w:r>
            <w:r w:rsidR="006A1C75" w:rsidRPr="00054505">
              <w:t>į</w:t>
            </w:r>
            <w:r>
              <w:t>si</w:t>
            </w:r>
            <w:r w:rsidR="006A1C75" w:rsidRPr="00054505">
              <w:t>kūrimo</w:t>
            </w:r>
            <w:r w:rsidR="00B0263F" w:rsidRPr="00054505">
              <w:t xml:space="preserve"> darbai</w:t>
            </w:r>
          </w:p>
        </w:tc>
        <w:tc>
          <w:tcPr>
            <w:tcW w:w="1416" w:type="dxa"/>
            <w:tcBorders>
              <w:top w:val="single" w:sz="4" w:space="0" w:color="auto"/>
              <w:left w:val="single" w:sz="4" w:space="0" w:color="auto"/>
              <w:bottom w:val="single" w:sz="4" w:space="0" w:color="auto"/>
              <w:right w:val="single" w:sz="4" w:space="0" w:color="auto"/>
            </w:tcBorders>
          </w:tcPr>
          <w:p w:rsidR="00B0263F" w:rsidRPr="00054505" w:rsidRDefault="00B0263F" w:rsidP="00302EFB">
            <w:r w:rsidRPr="00054505">
              <w:t>direktorė,</w:t>
            </w:r>
          </w:p>
          <w:p w:rsidR="00B0263F" w:rsidRPr="00054505" w:rsidRDefault="00B0263F" w:rsidP="00302EFB">
            <w:r w:rsidRPr="00054505">
              <w:t xml:space="preserve">direktorės pavaduotoja ūkiui  </w:t>
            </w:r>
          </w:p>
        </w:tc>
        <w:tc>
          <w:tcPr>
            <w:tcW w:w="1374" w:type="dxa"/>
            <w:tcBorders>
              <w:top w:val="single" w:sz="4" w:space="0" w:color="auto"/>
              <w:left w:val="single" w:sz="4" w:space="0" w:color="auto"/>
              <w:bottom w:val="single" w:sz="4" w:space="0" w:color="auto"/>
              <w:right w:val="single" w:sz="4" w:space="0" w:color="auto"/>
            </w:tcBorders>
          </w:tcPr>
          <w:p w:rsidR="00B0263F" w:rsidRPr="00054505" w:rsidRDefault="00B0263F" w:rsidP="00B0263F">
            <w:pPr>
              <w:jc w:val="center"/>
            </w:pPr>
            <w:r w:rsidRPr="00054505">
              <w:t>Įstaigos bendruo</w:t>
            </w:r>
          </w:p>
          <w:p w:rsidR="00B0263F" w:rsidRPr="00054505" w:rsidRDefault="00B0263F" w:rsidP="00B0263F">
            <w:pPr>
              <w:jc w:val="center"/>
            </w:pPr>
            <w:r w:rsidRPr="00054505">
              <w:t>menė</w:t>
            </w:r>
          </w:p>
        </w:tc>
        <w:tc>
          <w:tcPr>
            <w:tcW w:w="1336" w:type="dxa"/>
            <w:tcBorders>
              <w:top w:val="single" w:sz="4" w:space="0" w:color="auto"/>
              <w:left w:val="single" w:sz="4" w:space="0" w:color="auto"/>
              <w:bottom w:val="single" w:sz="4" w:space="0" w:color="auto"/>
              <w:right w:val="single" w:sz="4" w:space="0" w:color="auto"/>
            </w:tcBorders>
          </w:tcPr>
          <w:p w:rsidR="00B0263F" w:rsidRPr="00054505" w:rsidRDefault="00B0263F" w:rsidP="00B0263F">
            <w:pPr>
              <w:jc w:val="center"/>
            </w:pPr>
            <w:r w:rsidRPr="00054505">
              <w:t>2019 m.</w:t>
            </w:r>
          </w:p>
          <w:p w:rsidR="00B0263F" w:rsidRPr="00054505" w:rsidRDefault="00B0263F">
            <w:pPr>
              <w:jc w:val="center"/>
            </w:pPr>
            <w:r w:rsidRPr="00054505">
              <w:t>rugsėjo mėn.</w:t>
            </w:r>
          </w:p>
        </w:tc>
        <w:tc>
          <w:tcPr>
            <w:tcW w:w="1849" w:type="dxa"/>
            <w:tcBorders>
              <w:top w:val="single" w:sz="4" w:space="0" w:color="auto"/>
              <w:left w:val="single" w:sz="4" w:space="0" w:color="auto"/>
              <w:bottom w:val="single" w:sz="4" w:space="0" w:color="auto"/>
              <w:right w:val="single" w:sz="4" w:space="0" w:color="auto"/>
            </w:tcBorders>
          </w:tcPr>
          <w:p w:rsidR="00B0263F" w:rsidRPr="00054505" w:rsidRDefault="006A1C75" w:rsidP="00302EFB">
            <w:r w:rsidRPr="00054505">
              <w:t>-</w:t>
            </w:r>
          </w:p>
        </w:tc>
        <w:tc>
          <w:tcPr>
            <w:tcW w:w="1317" w:type="dxa"/>
            <w:tcBorders>
              <w:top w:val="single" w:sz="4" w:space="0" w:color="auto"/>
              <w:left w:val="single" w:sz="4" w:space="0" w:color="auto"/>
              <w:bottom w:val="single" w:sz="4" w:space="0" w:color="auto"/>
              <w:right w:val="single" w:sz="4" w:space="0" w:color="auto"/>
            </w:tcBorders>
          </w:tcPr>
          <w:p w:rsidR="00B0263F" w:rsidRPr="00054505" w:rsidRDefault="00B0263F">
            <w:pPr>
              <w:rPr>
                <w:lang w:val="pt-BR"/>
              </w:rPr>
            </w:pPr>
          </w:p>
        </w:tc>
      </w:tr>
      <w:tr w:rsidR="006A1C75" w:rsidRPr="00054505" w:rsidTr="00E40DF8">
        <w:tc>
          <w:tcPr>
            <w:tcW w:w="708" w:type="dxa"/>
            <w:tcBorders>
              <w:top w:val="single" w:sz="4" w:space="0" w:color="auto"/>
              <w:left w:val="single" w:sz="4" w:space="0" w:color="auto"/>
              <w:bottom w:val="single" w:sz="4" w:space="0" w:color="auto"/>
              <w:right w:val="single" w:sz="4" w:space="0" w:color="auto"/>
            </w:tcBorders>
          </w:tcPr>
          <w:p w:rsidR="006A1C75" w:rsidRPr="00054505" w:rsidRDefault="006A1C75">
            <w:pPr>
              <w:jc w:val="center"/>
            </w:pPr>
            <w:r w:rsidRPr="00054505">
              <w:t>4.</w:t>
            </w:r>
          </w:p>
        </w:tc>
        <w:tc>
          <w:tcPr>
            <w:tcW w:w="2549" w:type="dxa"/>
            <w:tcBorders>
              <w:top w:val="single" w:sz="4" w:space="0" w:color="auto"/>
              <w:left w:val="single" w:sz="4" w:space="0" w:color="auto"/>
              <w:bottom w:val="single" w:sz="4" w:space="0" w:color="auto"/>
              <w:right w:val="single" w:sz="4" w:space="0" w:color="auto"/>
            </w:tcBorders>
          </w:tcPr>
          <w:p w:rsidR="006A1C75" w:rsidRPr="00054505" w:rsidRDefault="006A1C75" w:rsidP="006A1C75">
            <w:r w:rsidRPr="00054505">
              <w:t>Kiemo takų atnaujinimas, paklojant trinkeles</w:t>
            </w:r>
          </w:p>
        </w:tc>
        <w:tc>
          <w:tcPr>
            <w:tcW w:w="1416" w:type="dxa"/>
            <w:tcBorders>
              <w:top w:val="single" w:sz="4" w:space="0" w:color="auto"/>
              <w:left w:val="single" w:sz="4" w:space="0" w:color="auto"/>
              <w:bottom w:val="single" w:sz="4" w:space="0" w:color="auto"/>
              <w:right w:val="single" w:sz="4" w:space="0" w:color="auto"/>
            </w:tcBorders>
          </w:tcPr>
          <w:p w:rsidR="006A1C75" w:rsidRPr="00054505" w:rsidRDefault="006A1C75" w:rsidP="006A1C75">
            <w:r w:rsidRPr="00054505">
              <w:t>administrato</w:t>
            </w:r>
          </w:p>
          <w:p w:rsidR="006A1C75" w:rsidRPr="00054505" w:rsidRDefault="006A1C75" w:rsidP="006A1C75">
            <w:r w:rsidRPr="00054505">
              <w:t xml:space="preserve">rė, pavaduotoja ūkiui  </w:t>
            </w:r>
          </w:p>
        </w:tc>
        <w:tc>
          <w:tcPr>
            <w:tcW w:w="1374" w:type="dxa"/>
            <w:tcBorders>
              <w:top w:val="single" w:sz="4" w:space="0" w:color="auto"/>
              <w:left w:val="single" w:sz="4" w:space="0" w:color="auto"/>
              <w:bottom w:val="single" w:sz="4" w:space="0" w:color="auto"/>
              <w:right w:val="single" w:sz="4" w:space="0" w:color="auto"/>
            </w:tcBorders>
          </w:tcPr>
          <w:p w:rsidR="006A1C75" w:rsidRPr="00054505" w:rsidRDefault="006A1C75" w:rsidP="00B0263F">
            <w:pPr>
              <w:jc w:val="center"/>
            </w:pPr>
            <w:r w:rsidRPr="00054505">
              <w:t>-</w:t>
            </w:r>
          </w:p>
        </w:tc>
        <w:tc>
          <w:tcPr>
            <w:tcW w:w="1336" w:type="dxa"/>
            <w:tcBorders>
              <w:top w:val="single" w:sz="4" w:space="0" w:color="auto"/>
              <w:left w:val="single" w:sz="4" w:space="0" w:color="auto"/>
              <w:bottom w:val="single" w:sz="4" w:space="0" w:color="auto"/>
              <w:right w:val="single" w:sz="4" w:space="0" w:color="auto"/>
            </w:tcBorders>
          </w:tcPr>
          <w:p w:rsidR="006A1C75" w:rsidRPr="00054505" w:rsidRDefault="006A1C75" w:rsidP="006A1C75">
            <w:pPr>
              <w:jc w:val="center"/>
            </w:pPr>
            <w:r w:rsidRPr="00054505">
              <w:t xml:space="preserve">2019 m. </w:t>
            </w:r>
          </w:p>
          <w:p w:rsidR="006A1C75" w:rsidRPr="00054505" w:rsidRDefault="006A1C75" w:rsidP="006A1C75">
            <w:pPr>
              <w:jc w:val="center"/>
            </w:pPr>
            <w:r w:rsidRPr="00054505">
              <w:t>liepa, rugpjūtis</w:t>
            </w:r>
          </w:p>
        </w:tc>
        <w:tc>
          <w:tcPr>
            <w:tcW w:w="1849" w:type="dxa"/>
            <w:tcBorders>
              <w:top w:val="single" w:sz="4" w:space="0" w:color="auto"/>
              <w:left w:val="single" w:sz="4" w:space="0" w:color="auto"/>
              <w:bottom w:val="single" w:sz="4" w:space="0" w:color="auto"/>
              <w:right w:val="single" w:sz="4" w:space="0" w:color="auto"/>
            </w:tcBorders>
          </w:tcPr>
          <w:p w:rsidR="006A1C75" w:rsidRPr="00054505" w:rsidRDefault="006A1C75" w:rsidP="00302EFB">
            <w:r w:rsidRPr="00054505">
              <w:t>Spec. lėšos</w:t>
            </w:r>
          </w:p>
        </w:tc>
        <w:tc>
          <w:tcPr>
            <w:tcW w:w="1317" w:type="dxa"/>
            <w:tcBorders>
              <w:top w:val="single" w:sz="4" w:space="0" w:color="auto"/>
              <w:left w:val="single" w:sz="4" w:space="0" w:color="auto"/>
              <w:bottom w:val="single" w:sz="4" w:space="0" w:color="auto"/>
              <w:right w:val="single" w:sz="4" w:space="0" w:color="auto"/>
            </w:tcBorders>
          </w:tcPr>
          <w:p w:rsidR="006A1C75" w:rsidRPr="00054505" w:rsidRDefault="00661D04">
            <w:pPr>
              <w:rPr>
                <w:lang w:val="pt-BR"/>
              </w:rPr>
            </w:pPr>
            <w:r w:rsidRPr="00054505">
              <w:rPr>
                <w:lang w:val="pt-BR"/>
              </w:rPr>
              <w:t>i</w:t>
            </w:r>
            <w:r w:rsidR="006A1C75" w:rsidRPr="00054505">
              <w:rPr>
                <w:lang w:val="pt-BR"/>
              </w:rPr>
              <w:t xml:space="preserve">ki 100 </w:t>
            </w:r>
            <w:r w:rsidRPr="00054505">
              <w:rPr>
                <w:rFonts w:eastAsia="Calibri"/>
                <w:lang w:eastAsia="en-US"/>
              </w:rPr>
              <w:t>m</w:t>
            </w:r>
            <w:r w:rsidRPr="00054505">
              <w:rPr>
                <w:rFonts w:eastAsia="Calibri"/>
                <w:vertAlign w:val="superscript"/>
                <w:lang w:eastAsia="en-US"/>
              </w:rPr>
              <w:t>2</w:t>
            </w:r>
          </w:p>
        </w:tc>
      </w:tr>
      <w:tr w:rsidR="00E40DF8" w:rsidRPr="00054505" w:rsidTr="00E40DF8">
        <w:tc>
          <w:tcPr>
            <w:tcW w:w="708" w:type="dxa"/>
            <w:tcBorders>
              <w:top w:val="single" w:sz="4" w:space="0" w:color="auto"/>
              <w:left w:val="single" w:sz="4" w:space="0" w:color="auto"/>
              <w:bottom w:val="single" w:sz="4" w:space="0" w:color="auto"/>
              <w:right w:val="single" w:sz="4" w:space="0" w:color="auto"/>
            </w:tcBorders>
            <w:hideMark/>
          </w:tcPr>
          <w:p w:rsidR="00540006" w:rsidRPr="00054505" w:rsidRDefault="00661D04">
            <w:pPr>
              <w:jc w:val="center"/>
            </w:pPr>
            <w:r w:rsidRPr="00054505">
              <w:t>5.</w:t>
            </w:r>
          </w:p>
        </w:tc>
        <w:tc>
          <w:tcPr>
            <w:tcW w:w="2549" w:type="dxa"/>
            <w:tcBorders>
              <w:top w:val="single" w:sz="4" w:space="0" w:color="auto"/>
              <w:left w:val="single" w:sz="4" w:space="0" w:color="auto"/>
              <w:bottom w:val="single" w:sz="4" w:space="0" w:color="auto"/>
              <w:right w:val="single" w:sz="4" w:space="0" w:color="auto"/>
            </w:tcBorders>
            <w:hideMark/>
          </w:tcPr>
          <w:p w:rsidR="00540006" w:rsidRPr="00054505" w:rsidRDefault="00762CB7" w:rsidP="00762CB7">
            <w:pPr>
              <w:spacing w:before="100" w:beforeAutospacing="1" w:after="100" w:afterAutospacing="1"/>
              <w:rPr>
                <w:lang w:val="pt-BR"/>
              </w:rPr>
            </w:pPr>
            <w:r>
              <w:rPr>
                <w:lang w:val="pt-BR"/>
              </w:rPr>
              <w:t>Dalies k</w:t>
            </w:r>
            <w:r w:rsidR="00661D04" w:rsidRPr="00054505">
              <w:rPr>
                <w:lang w:val="pt-BR"/>
              </w:rPr>
              <w:t xml:space="preserve">oridoriaus </w:t>
            </w:r>
            <w:r w:rsidR="000E1415" w:rsidRPr="00054505">
              <w:rPr>
                <w:lang w:val="pt-BR"/>
              </w:rPr>
              <w:t xml:space="preserve">ir virtuvės </w:t>
            </w:r>
            <w:r w:rsidR="00661D04" w:rsidRPr="00054505">
              <w:rPr>
                <w:lang w:val="pt-BR"/>
              </w:rPr>
              <w:t>remontas</w:t>
            </w:r>
          </w:p>
        </w:tc>
        <w:tc>
          <w:tcPr>
            <w:tcW w:w="1416" w:type="dxa"/>
            <w:tcBorders>
              <w:top w:val="single" w:sz="4" w:space="0" w:color="auto"/>
              <w:left w:val="single" w:sz="4" w:space="0" w:color="auto"/>
              <w:bottom w:val="single" w:sz="4" w:space="0" w:color="auto"/>
              <w:right w:val="single" w:sz="4" w:space="0" w:color="auto"/>
            </w:tcBorders>
            <w:hideMark/>
          </w:tcPr>
          <w:p w:rsidR="000E1415" w:rsidRPr="00054505" w:rsidRDefault="000E1415" w:rsidP="000E1415">
            <w:r w:rsidRPr="00054505">
              <w:t>administrato</w:t>
            </w:r>
          </w:p>
          <w:p w:rsidR="00540006" w:rsidRPr="00054505" w:rsidRDefault="000E1415" w:rsidP="000E1415">
            <w:r w:rsidRPr="00054505">
              <w:t xml:space="preserve">rė, pavaduotoja ūkiui  </w:t>
            </w:r>
          </w:p>
        </w:tc>
        <w:tc>
          <w:tcPr>
            <w:tcW w:w="1374" w:type="dxa"/>
            <w:tcBorders>
              <w:top w:val="single" w:sz="4" w:space="0" w:color="auto"/>
              <w:left w:val="single" w:sz="4" w:space="0" w:color="auto"/>
              <w:bottom w:val="single" w:sz="4" w:space="0" w:color="auto"/>
              <w:right w:val="single" w:sz="4" w:space="0" w:color="auto"/>
            </w:tcBorders>
            <w:hideMark/>
          </w:tcPr>
          <w:p w:rsidR="00540006" w:rsidRPr="00054505" w:rsidRDefault="00762CB7">
            <w:pPr>
              <w:jc w:val="center"/>
            </w:pPr>
            <w:r>
              <w:t>-</w:t>
            </w:r>
          </w:p>
        </w:tc>
        <w:tc>
          <w:tcPr>
            <w:tcW w:w="1336" w:type="dxa"/>
            <w:tcBorders>
              <w:top w:val="single" w:sz="4" w:space="0" w:color="auto"/>
              <w:left w:val="single" w:sz="4" w:space="0" w:color="auto"/>
              <w:bottom w:val="single" w:sz="4" w:space="0" w:color="auto"/>
              <w:right w:val="single" w:sz="4" w:space="0" w:color="auto"/>
            </w:tcBorders>
            <w:hideMark/>
          </w:tcPr>
          <w:p w:rsidR="00540006" w:rsidRPr="00054505" w:rsidRDefault="00540006" w:rsidP="000E1415">
            <w:pPr>
              <w:jc w:val="center"/>
            </w:pPr>
            <w:r w:rsidRPr="00054505">
              <w:t>201</w:t>
            </w:r>
            <w:r w:rsidR="000E1415" w:rsidRPr="00054505">
              <w:t>9</w:t>
            </w:r>
            <w:r w:rsidRPr="00054505">
              <w:t xml:space="preserve"> m. </w:t>
            </w:r>
            <w:r w:rsidR="000E1415" w:rsidRPr="00054505">
              <w:t>liepa</w:t>
            </w:r>
          </w:p>
        </w:tc>
        <w:tc>
          <w:tcPr>
            <w:tcW w:w="1849" w:type="dxa"/>
            <w:tcBorders>
              <w:top w:val="single" w:sz="4" w:space="0" w:color="auto"/>
              <w:left w:val="single" w:sz="4" w:space="0" w:color="auto"/>
              <w:bottom w:val="single" w:sz="4" w:space="0" w:color="auto"/>
              <w:right w:val="single" w:sz="4" w:space="0" w:color="auto"/>
            </w:tcBorders>
          </w:tcPr>
          <w:p w:rsidR="00540006" w:rsidRPr="00054505" w:rsidRDefault="000E1415">
            <w:r w:rsidRPr="00054505">
              <w:t>Kauno m. savivaldybės lėšos ir įstaigos spec. lėšos -23.000,00 Eur</w:t>
            </w:r>
          </w:p>
        </w:tc>
        <w:tc>
          <w:tcPr>
            <w:tcW w:w="1317" w:type="dxa"/>
            <w:tcBorders>
              <w:top w:val="single" w:sz="4" w:space="0" w:color="auto"/>
              <w:left w:val="single" w:sz="4" w:space="0" w:color="auto"/>
              <w:bottom w:val="single" w:sz="4" w:space="0" w:color="auto"/>
              <w:right w:val="single" w:sz="4" w:space="0" w:color="auto"/>
            </w:tcBorders>
          </w:tcPr>
          <w:p w:rsidR="00540006" w:rsidRPr="00054505" w:rsidRDefault="00540006"/>
        </w:tc>
      </w:tr>
      <w:tr w:rsidR="000E1415" w:rsidRPr="00054505" w:rsidTr="00E40DF8">
        <w:tc>
          <w:tcPr>
            <w:tcW w:w="708" w:type="dxa"/>
            <w:tcBorders>
              <w:top w:val="single" w:sz="4" w:space="0" w:color="auto"/>
              <w:left w:val="single" w:sz="4" w:space="0" w:color="auto"/>
              <w:bottom w:val="single" w:sz="4" w:space="0" w:color="auto"/>
              <w:right w:val="single" w:sz="4" w:space="0" w:color="auto"/>
            </w:tcBorders>
          </w:tcPr>
          <w:p w:rsidR="000E1415" w:rsidRPr="00054505" w:rsidRDefault="000E1415">
            <w:pPr>
              <w:jc w:val="center"/>
            </w:pPr>
            <w:r w:rsidRPr="00054505">
              <w:t xml:space="preserve">6. </w:t>
            </w:r>
          </w:p>
        </w:tc>
        <w:tc>
          <w:tcPr>
            <w:tcW w:w="2549" w:type="dxa"/>
            <w:tcBorders>
              <w:top w:val="single" w:sz="4" w:space="0" w:color="auto"/>
              <w:left w:val="single" w:sz="4" w:space="0" w:color="auto"/>
              <w:bottom w:val="single" w:sz="4" w:space="0" w:color="auto"/>
              <w:right w:val="single" w:sz="4" w:space="0" w:color="auto"/>
            </w:tcBorders>
          </w:tcPr>
          <w:p w:rsidR="000E1415" w:rsidRPr="00054505" w:rsidRDefault="00EF0EF2">
            <w:pPr>
              <w:spacing w:before="100" w:beforeAutospacing="1" w:after="100" w:afterAutospacing="1"/>
              <w:rPr>
                <w:lang w:val="pt-BR"/>
              </w:rPr>
            </w:pPr>
            <w:r w:rsidRPr="00054505">
              <w:rPr>
                <w:lang w:val="pt-BR"/>
              </w:rPr>
              <w:t>Lauko sienų šiltinimo tęsimo darbai</w:t>
            </w:r>
          </w:p>
        </w:tc>
        <w:tc>
          <w:tcPr>
            <w:tcW w:w="1416" w:type="dxa"/>
            <w:tcBorders>
              <w:top w:val="single" w:sz="4" w:space="0" w:color="auto"/>
              <w:left w:val="single" w:sz="4" w:space="0" w:color="auto"/>
              <w:bottom w:val="single" w:sz="4" w:space="0" w:color="auto"/>
              <w:right w:val="single" w:sz="4" w:space="0" w:color="auto"/>
            </w:tcBorders>
          </w:tcPr>
          <w:p w:rsidR="00EF0EF2" w:rsidRPr="00054505" w:rsidRDefault="00EF0EF2" w:rsidP="00EF0EF2">
            <w:r w:rsidRPr="00054505">
              <w:t>administrato</w:t>
            </w:r>
          </w:p>
          <w:p w:rsidR="000E1415" w:rsidRPr="00054505" w:rsidRDefault="00EF0EF2" w:rsidP="00EF0EF2">
            <w:r w:rsidRPr="00054505">
              <w:t xml:space="preserve">rė, pavaduotoja ūkiui  </w:t>
            </w:r>
          </w:p>
        </w:tc>
        <w:tc>
          <w:tcPr>
            <w:tcW w:w="1374" w:type="dxa"/>
            <w:tcBorders>
              <w:top w:val="single" w:sz="4" w:space="0" w:color="auto"/>
              <w:left w:val="single" w:sz="4" w:space="0" w:color="auto"/>
              <w:bottom w:val="single" w:sz="4" w:space="0" w:color="auto"/>
              <w:right w:val="single" w:sz="4" w:space="0" w:color="auto"/>
            </w:tcBorders>
          </w:tcPr>
          <w:p w:rsidR="000E1415" w:rsidRPr="00054505" w:rsidRDefault="00EF0EF2">
            <w:pPr>
              <w:jc w:val="center"/>
            </w:pPr>
            <w:r w:rsidRPr="00054505">
              <w:t>-</w:t>
            </w:r>
          </w:p>
        </w:tc>
        <w:tc>
          <w:tcPr>
            <w:tcW w:w="1336" w:type="dxa"/>
            <w:tcBorders>
              <w:top w:val="single" w:sz="4" w:space="0" w:color="auto"/>
              <w:left w:val="single" w:sz="4" w:space="0" w:color="auto"/>
              <w:bottom w:val="single" w:sz="4" w:space="0" w:color="auto"/>
              <w:right w:val="single" w:sz="4" w:space="0" w:color="auto"/>
            </w:tcBorders>
          </w:tcPr>
          <w:p w:rsidR="00EF0EF2" w:rsidRPr="00054505" w:rsidRDefault="00EF0EF2" w:rsidP="00EF0EF2">
            <w:pPr>
              <w:jc w:val="center"/>
            </w:pPr>
            <w:r w:rsidRPr="00054505">
              <w:t>2019 m.</w:t>
            </w:r>
          </w:p>
          <w:p w:rsidR="000E1415" w:rsidRPr="00054505" w:rsidRDefault="00EF0EF2" w:rsidP="000E1415">
            <w:pPr>
              <w:jc w:val="center"/>
            </w:pPr>
            <w:r w:rsidRPr="00054505">
              <w:t>gegužės-gruodžio mėn.</w:t>
            </w:r>
          </w:p>
        </w:tc>
        <w:tc>
          <w:tcPr>
            <w:tcW w:w="1849" w:type="dxa"/>
            <w:tcBorders>
              <w:top w:val="single" w:sz="4" w:space="0" w:color="auto"/>
              <w:left w:val="single" w:sz="4" w:space="0" w:color="auto"/>
              <w:bottom w:val="single" w:sz="4" w:space="0" w:color="auto"/>
              <w:right w:val="single" w:sz="4" w:space="0" w:color="auto"/>
            </w:tcBorders>
          </w:tcPr>
          <w:p w:rsidR="000E1415" w:rsidRPr="00054505" w:rsidRDefault="00E40DF8">
            <w:r w:rsidRPr="00054505">
              <w:t>Kauno m. savivaldybės lėšos- 35.000,00 Eur</w:t>
            </w:r>
          </w:p>
        </w:tc>
        <w:tc>
          <w:tcPr>
            <w:tcW w:w="1317" w:type="dxa"/>
            <w:tcBorders>
              <w:top w:val="single" w:sz="4" w:space="0" w:color="auto"/>
              <w:left w:val="single" w:sz="4" w:space="0" w:color="auto"/>
              <w:bottom w:val="single" w:sz="4" w:space="0" w:color="auto"/>
              <w:right w:val="single" w:sz="4" w:space="0" w:color="auto"/>
            </w:tcBorders>
          </w:tcPr>
          <w:p w:rsidR="000E1415" w:rsidRPr="00054505" w:rsidRDefault="000E1415"/>
        </w:tc>
      </w:tr>
    </w:tbl>
    <w:p w:rsidR="00540006" w:rsidRPr="00054505" w:rsidRDefault="00540006" w:rsidP="00540006"/>
    <w:p w:rsidR="00540006" w:rsidRPr="00054505" w:rsidRDefault="00540006" w:rsidP="00540006">
      <w:pPr>
        <w:jc w:val="center"/>
        <w:rPr>
          <w:b/>
        </w:rPr>
      </w:pPr>
      <w:r w:rsidRPr="00054505">
        <w:rPr>
          <w:b/>
        </w:rPr>
        <w:t>V SKYRIUS</w:t>
      </w:r>
    </w:p>
    <w:p w:rsidR="00540006" w:rsidRPr="00054505" w:rsidRDefault="00540006" w:rsidP="00540006">
      <w:pPr>
        <w:ind w:left="1077"/>
        <w:rPr>
          <w:b/>
        </w:rPr>
      </w:pPr>
      <w:r w:rsidRPr="00054505">
        <w:rPr>
          <w:b/>
        </w:rPr>
        <w:t>ATSISKAITYMO IR VISUOMENĖS INFORMAVIMO TVARKA</w:t>
      </w:r>
    </w:p>
    <w:p w:rsidR="00540006" w:rsidRPr="00054505" w:rsidRDefault="00540006" w:rsidP="005400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520"/>
        <w:gridCol w:w="2280"/>
        <w:gridCol w:w="2142"/>
      </w:tblGrid>
      <w:tr w:rsidR="00540006" w:rsidRPr="00054505" w:rsidTr="00540006">
        <w:tc>
          <w:tcPr>
            <w:tcW w:w="2628" w:type="dxa"/>
            <w:tcBorders>
              <w:top w:val="single" w:sz="4" w:space="0" w:color="auto"/>
              <w:left w:val="single" w:sz="4" w:space="0" w:color="auto"/>
              <w:bottom w:val="single" w:sz="4" w:space="0" w:color="auto"/>
              <w:right w:val="single" w:sz="4" w:space="0" w:color="auto"/>
            </w:tcBorders>
            <w:hideMark/>
          </w:tcPr>
          <w:p w:rsidR="00540006" w:rsidRPr="00054505" w:rsidRDefault="00540006">
            <w:pPr>
              <w:jc w:val="center"/>
            </w:pPr>
            <w:r w:rsidRPr="00054505">
              <w:t>Kas atsiskaito, informuoja</w:t>
            </w:r>
          </w:p>
        </w:tc>
        <w:tc>
          <w:tcPr>
            <w:tcW w:w="2520" w:type="dxa"/>
            <w:tcBorders>
              <w:top w:val="single" w:sz="4" w:space="0" w:color="auto"/>
              <w:left w:val="single" w:sz="4" w:space="0" w:color="auto"/>
              <w:bottom w:val="single" w:sz="4" w:space="0" w:color="auto"/>
              <w:right w:val="single" w:sz="4" w:space="0" w:color="auto"/>
            </w:tcBorders>
            <w:hideMark/>
          </w:tcPr>
          <w:p w:rsidR="00540006" w:rsidRPr="00054505" w:rsidRDefault="00540006">
            <w:pPr>
              <w:jc w:val="center"/>
            </w:pPr>
            <w:r w:rsidRPr="00054505">
              <w:t>Kam atsiskaitoma, kas informuojamas</w:t>
            </w:r>
          </w:p>
        </w:tc>
        <w:tc>
          <w:tcPr>
            <w:tcW w:w="2280" w:type="dxa"/>
            <w:tcBorders>
              <w:top w:val="single" w:sz="4" w:space="0" w:color="auto"/>
              <w:left w:val="single" w:sz="4" w:space="0" w:color="auto"/>
              <w:bottom w:val="single" w:sz="4" w:space="0" w:color="auto"/>
              <w:right w:val="single" w:sz="4" w:space="0" w:color="auto"/>
            </w:tcBorders>
            <w:hideMark/>
          </w:tcPr>
          <w:p w:rsidR="00540006" w:rsidRPr="00054505" w:rsidRDefault="00540006">
            <w:pPr>
              <w:jc w:val="center"/>
            </w:pPr>
            <w:r w:rsidRPr="00054505">
              <w:t xml:space="preserve">Atsiskaitymo ir informavimo forma </w:t>
            </w:r>
          </w:p>
        </w:tc>
        <w:tc>
          <w:tcPr>
            <w:tcW w:w="2142" w:type="dxa"/>
            <w:tcBorders>
              <w:top w:val="single" w:sz="4" w:space="0" w:color="auto"/>
              <w:left w:val="single" w:sz="4" w:space="0" w:color="auto"/>
              <w:bottom w:val="single" w:sz="4" w:space="0" w:color="auto"/>
              <w:right w:val="single" w:sz="4" w:space="0" w:color="auto"/>
            </w:tcBorders>
            <w:hideMark/>
          </w:tcPr>
          <w:p w:rsidR="00540006" w:rsidRPr="00054505" w:rsidRDefault="00540006">
            <w:pPr>
              <w:jc w:val="center"/>
            </w:pPr>
            <w:r w:rsidRPr="00054505">
              <w:t>Įvykdymo terminas</w:t>
            </w:r>
          </w:p>
        </w:tc>
      </w:tr>
      <w:tr w:rsidR="00540006" w:rsidRPr="00054505" w:rsidTr="00540006">
        <w:tc>
          <w:tcPr>
            <w:tcW w:w="2628" w:type="dxa"/>
            <w:tcBorders>
              <w:top w:val="single" w:sz="4" w:space="0" w:color="auto"/>
              <w:left w:val="single" w:sz="4" w:space="0" w:color="auto"/>
              <w:bottom w:val="single" w:sz="4" w:space="0" w:color="auto"/>
              <w:right w:val="single" w:sz="4" w:space="0" w:color="auto"/>
            </w:tcBorders>
            <w:hideMark/>
          </w:tcPr>
          <w:p w:rsidR="00540006" w:rsidRPr="00054505" w:rsidRDefault="00540006">
            <w:pPr>
              <w:jc w:val="center"/>
            </w:pPr>
            <w:r w:rsidRPr="00054505">
              <w:t>Direktorė</w:t>
            </w:r>
          </w:p>
          <w:p w:rsidR="00540006" w:rsidRPr="00054505" w:rsidRDefault="00540006">
            <w:pPr>
              <w:jc w:val="center"/>
            </w:pPr>
            <w:r w:rsidRPr="00054505">
              <w:t>(finansinio veiklos plano įgyvendinimas,</w:t>
            </w:r>
          </w:p>
          <w:p w:rsidR="00540006" w:rsidRPr="00054505" w:rsidRDefault="00540006">
            <w:pPr>
              <w:jc w:val="center"/>
            </w:pPr>
            <w:r w:rsidRPr="00054505">
              <w:t>įstaigos uždaviniai ateinantiems mokslo metams)</w:t>
            </w:r>
          </w:p>
        </w:tc>
        <w:tc>
          <w:tcPr>
            <w:tcW w:w="2520" w:type="dxa"/>
            <w:tcBorders>
              <w:top w:val="single" w:sz="4" w:space="0" w:color="auto"/>
              <w:left w:val="single" w:sz="4" w:space="0" w:color="auto"/>
              <w:bottom w:val="single" w:sz="4" w:space="0" w:color="auto"/>
              <w:right w:val="single" w:sz="4" w:space="0" w:color="auto"/>
            </w:tcBorders>
            <w:hideMark/>
          </w:tcPr>
          <w:p w:rsidR="00540006" w:rsidRPr="00054505" w:rsidRDefault="00540006">
            <w:pPr>
              <w:jc w:val="center"/>
            </w:pPr>
            <w:r w:rsidRPr="00054505">
              <w:t>Visuotiniame susirinkime</w:t>
            </w:r>
          </w:p>
        </w:tc>
        <w:tc>
          <w:tcPr>
            <w:tcW w:w="2280" w:type="dxa"/>
            <w:tcBorders>
              <w:top w:val="single" w:sz="4" w:space="0" w:color="auto"/>
              <w:left w:val="single" w:sz="4" w:space="0" w:color="auto"/>
              <w:bottom w:val="single" w:sz="4" w:space="0" w:color="auto"/>
              <w:right w:val="single" w:sz="4" w:space="0" w:color="auto"/>
            </w:tcBorders>
            <w:hideMark/>
          </w:tcPr>
          <w:p w:rsidR="00540006" w:rsidRPr="00054505" w:rsidRDefault="00540006">
            <w:pPr>
              <w:jc w:val="center"/>
            </w:pPr>
            <w:r w:rsidRPr="00054505">
              <w:t>ataskaita raštu,</w:t>
            </w:r>
          </w:p>
          <w:p w:rsidR="00540006" w:rsidRPr="00054505" w:rsidRDefault="00540006">
            <w:pPr>
              <w:jc w:val="center"/>
            </w:pPr>
            <w:r w:rsidRPr="00054505">
              <w:t>skelbiama grupių skelbimų lentose</w:t>
            </w:r>
          </w:p>
        </w:tc>
        <w:tc>
          <w:tcPr>
            <w:tcW w:w="2142" w:type="dxa"/>
            <w:tcBorders>
              <w:top w:val="single" w:sz="4" w:space="0" w:color="auto"/>
              <w:left w:val="single" w:sz="4" w:space="0" w:color="auto"/>
              <w:bottom w:val="single" w:sz="4" w:space="0" w:color="auto"/>
              <w:right w:val="single" w:sz="4" w:space="0" w:color="auto"/>
            </w:tcBorders>
          </w:tcPr>
          <w:p w:rsidR="00540006" w:rsidRPr="00054505" w:rsidRDefault="00763434">
            <w:pPr>
              <w:jc w:val="center"/>
            </w:pPr>
            <w:r w:rsidRPr="00054505">
              <w:t>2019</w:t>
            </w:r>
            <w:r w:rsidR="00540006" w:rsidRPr="00054505">
              <w:t>-06</w:t>
            </w:r>
          </w:p>
          <w:p w:rsidR="00540006" w:rsidRPr="00054505" w:rsidRDefault="00763434">
            <w:pPr>
              <w:jc w:val="center"/>
            </w:pPr>
            <w:r w:rsidRPr="00054505">
              <w:t>2019</w:t>
            </w:r>
            <w:r w:rsidR="00540006" w:rsidRPr="00054505">
              <w:t>-09</w:t>
            </w:r>
          </w:p>
          <w:p w:rsidR="00540006" w:rsidRPr="00054505" w:rsidRDefault="00540006" w:rsidP="00763434">
            <w:pPr>
              <w:jc w:val="center"/>
            </w:pPr>
          </w:p>
        </w:tc>
      </w:tr>
      <w:tr w:rsidR="00540006" w:rsidRPr="00054505" w:rsidTr="00540006">
        <w:tc>
          <w:tcPr>
            <w:tcW w:w="2628" w:type="dxa"/>
            <w:tcBorders>
              <w:top w:val="single" w:sz="4" w:space="0" w:color="auto"/>
              <w:left w:val="single" w:sz="4" w:space="0" w:color="auto"/>
              <w:bottom w:val="single" w:sz="4" w:space="0" w:color="auto"/>
              <w:right w:val="single" w:sz="4" w:space="0" w:color="auto"/>
            </w:tcBorders>
            <w:hideMark/>
          </w:tcPr>
          <w:p w:rsidR="00540006" w:rsidRPr="00054505" w:rsidRDefault="00540006">
            <w:pPr>
              <w:jc w:val="center"/>
            </w:pPr>
            <w:r w:rsidRPr="00054505">
              <w:t xml:space="preserve">Direktorė </w:t>
            </w:r>
          </w:p>
          <w:p w:rsidR="00540006" w:rsidRPr="00054505" w:rsidRDefault="00540006">
            <w:pPr>
              <w:jc w:val="center"/>
            </w:pPr>
            <w:r w:rsidRPr="00054505">
              <w:t>(veiklos plano įgyvendinimas už mokslo metus, mokytojų tarybos nuveikti darbai)</w:t>
            </w:r>
          </w:p>
        </w:tc>
        <w:tc>
          <w:tcPr>
            <w:tcW w:w="2520" w:type="dxa"/>
            <w:tcBorders>
              <w:top w:val="single" w:sz="4" w:space="0" w:color="auto"/>
              <w:left w:val="single" w:sz="4" w:space="0" w:color="auto"/>
              <w:bottom w:val="single" w:sz="4" w:space="0" w:color="auto"/>
              <w:right w:val="single" w:sz="4" w:space="0" w:color="auto"/>
            </w:tcBorders>
            <w:hideMark/>
          </w:tcPr>
          <w:p w:rsidR="00540006" w:rsidRPr="00054505" w:rsidRDefault="00540006">
            <w:pPr>
              <w:jc w:val="center"/>
            </w:pPr>
            <w:r w:rsidRPr="00054505">
              <w:t>Mokytojų tarybai</w:t>
            </w:r>
          </w:p>
        </w:tc>
        <w:tc>
          <w:tcPr>
            <w:tcW w:w="2280" w:type="dxa"/>
            <w:tcBorders>
              <w:top w:val="single" w:sz="4" w:space="0" w:color="auto"/>
              <w:left w:val="single" w:sz="4" w:space="0" w:color="auto"/>
              <w:bottom w:val="single" w:sz="4" w:space="0" w:color="auto"/>
              <w:right w:val="single" w:sz="4" w:space="0" w:color="auto"/>
            </w:tcBorders>
            <w:hideMark/>
          </w:tcPr>
          <w:p w:rsidR="00540006" w:rsidRPr="00054505" w:rsidRDefault="00540006">
            <w:pPr>
              <w:jc w:val="center"/>
            </w:pPr>
            <w:r w:rsidRPr="00054505">
              <w:t>ataskaita raštu</w:t>
            </w:r>
          </w:p>
        </w:tc>
        <w:tc>
          <w:tcPr>
            <w:tcW w:w="2142" w:type="dxa"/>
            <w:tcBorders>
              <w:top w:val="single" w:sz="4" w:space="0" w:color="auto"/>
              <w:left w:val="single" w:sz="4" w:space="0" w:color="auto"/>
              <w:bottom w:val="single" w:sz="4" w:space="0" w:color="auto"/>
              <w:right w:val="single" w:sz="4" w:space="0" w:color="auto"/>
            </w:tcBorders>
            <w:hideMark/>
          </w:tcPr>
          <w:p w:rsidR="00540006" w:rsidRPr="00054505" w:rsidRDefault="00763434">
            <w:pPr>
              <w:jc w:val="center"/>
            </w:pPr>
            <w:r w:rsidRPr="00054505">
              <w:t>2019</w:t>
            </w:r>
            <w:r w:rsidR="005A221A" w:rsidRPr="00054505">
              <w:t>-12</w:t>
            </w:r>
          </w:p>
          <w:p w:rsidR="00763434" w:rsidRPr="00054505" w:rsidRDefault="00763434">
            <w:pPr>
              <w:jc w:val="center"/>
            </w:pPr>
          </w:p>
        </w:tc>
      </w:tr>
      <w:tr w:rsidR="00540006" w:rsidRPr="00054505" w:rsidTr="00540006">
        <w:tc>
          <w:tcPr>
            <w:tcW w:w="2628" w:type="dxa"/>
            <w:tcBorders>
              <w:top w:val="single" w:sz="4" w:space="0" w:color="auto"/>
              <w:left w:val="single" w:sz="4" w:space="0" w:color="auto"/>
              <w:bottom w:val="single" w:sz="4" w:space="0" w:color="auto"/>
              <w:right w:val="single" w:sz="4" w:space="0" w:color="auto"/>
            </w:tcBorders>
            <w:hideMark/>
          </w:tcPr>
          <w:p w:rsidR="00540006" w:rsidRPr="00054505" w:rsidRDefault="00540006">
            <w:pPr>
              <w:jc w:val="center"/>
            </w:pPr>
            <w:r w:rsidRPr="00054505">
              <w:t xml:space="preserve">Direktorė </w:t>
            </w:r>
          </w:p>
          <w:p w:rsidR="00540006" w:rsidRPr="00054505" w:rsidRDefault="00540006">
            <w:pPr>
              <w:jc w:val="center"/>
            </w:pPr>
            <w:r w:rsidRPr="00054505">
              <w:t>(darbuotojų saugos ir sveikatos darbe klausimais)</w:t>
            </w:r>
          </w:p>
        </w:tc>
        <w:tc>
          <w:tcPr>
            <w:tcW w:w="2520" w:type="dxa"/>
            <w:tcBorders>
              <w:top w:val="single" w:sz="4" w:space="0" w:color="auto"/>
              <w:left w:val="single" w:sz="4" w:space="0" w:color="auto"/>
              <w:bottom w:val="single" w:sz="4" w:space="0" w:color="auto"/>
              <w:right w:val="single" w:sz="4" w:space="0" w:color="auto"/>
            </w:tcBorders>
            <w:hideMark/>
          </w:tcPr>
          <w:p w:rsidR="00540006" w:rsidRPr="00054505" w:rsidRDefault="00540006">
            <w:pPr>
              <w:jc w:val="center"/>
            </w:pPr>
            <w:r w:rsidRPr="00054505">
              <w:t>Valstybinei darbo inspekcijai</w:t>
            </w:r>
          </w:p>
        </w:tc>
        <w:tc>
          <w:tcPr>
            <w:tcW w:w="2280" w:type="dxa"/>
            <w:tcBorders>
              <w:top w:val="single" w:sz="4" w:space="0" w:color="auto"/>
              <w:left w:val="single" w:sz="4" w:space="0" w:color="auto"/>
              <w:bottom w:val="single" w:sz="4" w:space="0" w:color="auto"/>
              <w:right w:val="single" w:sz="4" w:space="0" w:color="auto"/>
            </w:tcBorders>
            <w:hideMark/>
          </w:tcPr>
          <w:p w:rsidR="00540006" w:rsidRPr="00054505" w:rsidRDefault="00540006">
            <w:pPr>
              <w:jc w:val="center"/>
            </w:pPr>
            <w:r w:rsidRPr="00054505">
              <w:t>el. ataskaita</w:t>
            </w:r>
          </w:p>
        </w:tc>
        <w:tc>
          <w:tcPr>
            <w:tcW w:w="2142" w:type="dxa"/>
            <w:tcBorders>
              <w:top w:val="single" w:sz="4" w:space="0" w:color="auto"/>
              <w:left w:val="single" w:sz="4" w:space="0" w:color="auto"/>
              <w:bottom w:val="single" w:sz="4" w:space="0" w:color="auto"/>
              <w:right w:val="single" w:sz="4" w:space="0" w:color="auto"/>
            </w:tcBorders>
            <w:hideMark/>
          </w:tcPr>
          <w:p w:rsidR="00540006" w:rsidRPr="00054505" w:rsidRDefault="005A221A">
            <w:pPr>
              <w:jc w:val="center"/>
            </w:pPr>
            <w:r w:rsidRPr="00054505">
              <w:t>2019</w:t>
            </w:r>
            <w:r w:rsidR="00540006" w:rsidRPr="00054505">
              <w:t>-12</w:t>
            </w:r>
          </w:p>
        </w:tc>
      </w:tr>
      <w:tr w:rsidR="00540006" w:rsidRPr="00054505" w:rsidTr="00540006">
        <w:tc>
          <w:tcPr>
            <w:tcW w:w="2628" w:type="dxa"/>
            <w:tcBorders>
              <w:top w:val="single" w:sz="4" w:space="0" w:color="auto"/>
              <w:left w:val="single" w:sz="4" w:space="0" w:color="auto"/>
              <w:bottom w:val="single" w:sz="4" w:space="0" w:color="auto"/>
              <w:right w:val="single" w:sz="4" w:space="0" w:color="auto"/>
            </w:tcBorders>
            <w:hideMark/>
          </w:tcPr>
          <w:p w:rsidR="00540006" w:rsidRPr="00054505" w:rsidRDefault="00540006">
            <w:pPr>
              <w:jc w:val="center"/>
            </w:pPr>
            <w:r w:rsidRPr="00054505">
              <w:t>Direktorės pavaduotojos ugdymui</w:t>
            </w:r>
          </w:p>
          <w:p w:rsidR="00540006" w:rsidRPr="00054505" w:rsidRDefault="00540006">
            <w:pPr>
              <w:jc w:val="center"/>
            </w:pPr>
            <w:r w:rsidRPr="00054505">
              <w:t>(vaikų pasiekimai, pedagogų savianalizės ir audito aptarimai)</w:t>
            </w:r>
          </w:p>
        </w:tc>
        <w:tc>
          <w:tcPr>
            <w:tcW w:w="2520" w:type="dxa"/>
            <w:tcBorders>
              <w:top w:val="single" w:sz="4" w:space="0" w:color="auto"/>
              <w:left w:val="single" w:sz="4" w:space="0" w:color="auto"/>
              <w:bottom w:val="single" w:sz="4" w:space="0" w:color="auto"/>
              <w:right w:val="single" w:sz="4" w:space="0" w:color="auto"/>
            </w:tcBorders>
            <w:hideMark/>
          </w:tcPr>
          <w:p w:rsidR="00540006" w:rsidRPr="00054505" w:rsidRDefault="00540006">
            <w:pPr>
              <w:jc w:val="center"/>
            </w:pPr>
            <w:r w:rsidRPr="00054505">
              <w:t>Mokytojų tarybai,</w:t>
            </w:r>
          </w:p>
          <w:p w:rsidR="00540006" w:rsidRPr="00054505" w:rsidRDefault="00540006">
            <w:pPr>
              <w:jc w:val="center"/>
            </w:pPr>
            <w:r w:rsidRPr="00054505">
              <w:t>vaikų pasiekimai -internetinėje svetainėje</w:t>
            </w:r>
          </w:p>
        </w:tc>
        <w:tc>
          <w:tcPr>
            <w:tcW w:w="2280" w:type="dxa"/>
            <w:tcBorders>
              <w:top w:val="single" w:sz="4" w:space="0" w:color="auto"/>
              <w:left w:val="single" w:sz="4" w:space="0" w:color="auto"/>
              <w:bottom w:val="single" w:sz="4" w:space="0" w:color="auto"/>
              <w:right w:val="single" w:sz="4" w:space="0" w:color="auto"/>
            </w:tcBorders>
            <w:hideMark/>
          </w:tcPr>
          <w:p w:rsidR="00540006" w:rsidRPr="00054505" w:rsidRDefault="00540006">
            <w:pPr>
              <w:jc w:val="center"/>
            </w:pPr>
            <w:r w:rsidRPr="00054505">
              <w:t>ataskaita raštu</w:t>
            </w:r>
          </w:p>
        </w:tc>
        <w:tc>
          <w:tcPr>
            <w:tcW w:w="2142" w:type="dxa"/>
            <w:tcBorders>
              <w:top w:val="single" w:sz="4" w:space="0" w:color="auto"/>
              <w:left w:val="single" w:sz="4" w:space="0" w:color="auto"/>
              <w:bottom w:val="single" w:sz="4" w:space="0" w:color="auto"/>
              <w:right w:val="single" w:sz="4" w:space="0" w:color="auto"/>
            </w:tcBorders>
          </w:tcPr>
          <w:p w:rsidR="00540006" w:rsidRPr="00054505" w:rsidRDefault="005A221A">
            <w:pPr>
              <w:jc w:val="center"/>
            </w:pPr>
            <w:r w:rsidRPr="00054505">
              <w:t>2019-12</w:t>
            </w:r>
          </w:p>
          <w:p w:rsidR="00540006" w:rsidRPr="00054505" w:rsidRDefault="00540006">
            <w:pPr>
              <w:jc w:val="center"/>
            </w:pPr>
          </w:p>
        </w:tc>
      </w:tr>
      <w:tr w:rsidR="00540006" w:rsidRPr="00054505" w:rsidTr="00540006">
        <w:tc>
          <w:tcPr>
            <w:tcW w:w="2628" w:type="dxa"/>
            <w:tcBorders>
              <w:top w:val="single" w:sz="4" w:space="0" w:color="auto"/>
              <w:left w:val="single" w:sz="4" w:space="0" w:color="auto"/>
              <w:bottom w:val="single" w:sz="4" w:space="0" w:color="auto"/>
              <w:right w:val="single" w:sz="4" w:space="0" w:color="auto"/>
            </w:tcBorders>
            <w:hideMark/>
          </w:tcPr>
          <w:p w:rsidR="00540006" w:rsidRPr="00054505" w:rsidRDefault="00540006">
            <w:pPr>
              <w:jc w:val="center"/>
            </w:pPr>
            <w:r w:rsidRPr="00054505">
              <w:t>Įstaigos tarybos pirmininkė</w:t>
            </w:r>
          </w:p>
          <w:p w:rsidR="00540006" w:rsidRPr="00054505" w:rsidRDefault="00540006">
            <w:pPr>
              <w:jc w:val="center"/>
            </w:pPr>
            <w:r w:rsidRPr="00054505">
              <w:lastRenderedPageBreak/>
              <w:t>(nuveikti darbai per mokslo metus),</w:t>
            </w:r>
          </w:p>
          <w:p w:rsidR="00540006" w:rsidRPr="00054505" w:rsidRDefault="00540006">
            <w:pPr>
              <w:jc w:val="center"/>
            </w:pPr>
            <w:r w:rsidRPr="00054505">
              <w:t>(kaip pavyko įgyvendinti užsibrėžtus tikslus)</w:t>
            </w:r>
          </w:p>
        </w:tc>
        <w:tc>
          <w:tcPr>
            <w:tcW w:w="2520" w:type="dxa"/>
            <w:tcBorders>
              <w:top w:val="single" w:sz="4" w:space="0" w:color="auto"/>
              <w:left w:val="single" w:sz="4" w:space="0" w:color="auto"/>
              <w:bottom w:val="single" w:sz="4" w:space="0" w:color="auto"/>
              <w:right w:val="single" w:sz="4" w:space="0" w:color="auto"/>
            </w:tcBorders>
          </w:tcPr>
          <w:p w:rsidR="00540006" w:rsidRPr="00054505" w:rsidRDefault="00540006">
            <w:pPr>
              <w:jc w:val="center"/>
            </w:pPr>
            <w:r w:rsidRPr="00054505">
              <w:lastRenderedPageBreak/>
              <w:t>Visuotiniame susirinkime,</w:t>
            </w:r>
          </w:p>
          <w:p w:rsidR="00540006" w:rsidRPr="00054505" w:rsidRDefault="00540006">
            <w:pPr>
              <w:jc w:val="center"/>
            </w:pPr>
          </w:p>
          <w:p w:rsidR="00540006" w:rsidRPr="00054505" w:rsidRDefault="00540006">
            <w:pPr>
              <w:jc w:val="center"/>
            </w:pPr>
          </w:p>
          <w:p w:rsidR="00540006" w:rsidRPr="00054505" w:rsidRDefault="00540006">
            <w:pPr>
              <w:jc w:val="center"/>
            </w:pPr>
            <w:r w:rsidRPr="00054505">
              <w:t>įstaigos tarybai</w:t>
            </w:r>
          </w:p>
        </w:tc>
        <w:tc>
          <w:tcPr>
            <w:tcW w:w="2280" w:type="dxa"/>
            <w:tcBorders>
              <w:top w:val="single" w:sz="4" w:space="0" w:color="auto"/>
              <w:left w:val="single" w:sz="4" w:space="0" w:color="auto"/>
              <w:bottom w:val="single" w:sz="4" w:space="0" w:color="auto"/>
              <w:right w:val="single" w:sz="4" w:space="0" w:color="auto"/>
            </w:tcBorders>
            <w:hideMark/>
          </w:tcPr>
          <w:p w:rsidR="00540006" w:rsidRPr="00054505" w:rsidRDefault="00540006">
            <w:pPr>
              <w:jc w:val="center"/>
            </w:pPr>
            <w:r w:rsidRPr="00054505">
              <w:lastRenderedPageBreak/>
              <w:t>ataskaita raštu</w:t>
            </w:r>
          </w:p>
        </w:tc>
        <w:tc>
          <w:tcPr>
            <w:tcW w:w="2142" w:type="dxa"/>
            <w:tcBorders>
              <w:top w:val="single" w:sz="4" w:space="0" w:color="auto"/>
              <w:left w:val="single" w:sz="4" w:space="0" w:color="auto"/>
              <w:bottom w:val="single" w:sz="4" w:space="0" w:color="auto"/>
              <w:right w:val="single" w:sz="4" w:space="0" w:color="auto"/>
            </w:tcBorders>
          </w:tcPr>
          <w:p w:rsidR="00540006" w:rsidRPr="00054505" w:rsidRDefault="005A221A">
            <w:pPr>
              <w:jc w:val="center"/>
            </w:pPr>
            <w:r w:rsidRPr="00054505">
              <w:t>2019-09</w:t>
            </w:r>
          </w:p>
          <w:p w:rsidR="00540006" w:rsidRPr="00054505" w:rsidRDefault="00540006">
            <w:pPr>
              <w:jc w:val="center"/>
            </w:pPr>
          </w:p>
          <w:p w:rsidR="00540006" w:rsidRPr="00054505" w:rsidRDefault="00540006">
            <w:pPr>
              <w:jc w:val="center"/>
            </w:pPr>
          </w:p>
          <w:p w:rsidR="00540006" w:rsidRPr="00054505" w:rsidRDefault="00540006">
            <w:pPr>
              <w:jc w:val="center"/>
            </w:pPr>
          </w:p>
          <w:p w:rsidR="00540006" w:rsidRPr="00054505" w:rsidRDefault="005A221A">
            <w:pPr>
              <w:jc w:val="center"/>
            </w:pPr>
            <w:r w:rsidRPr="00054505">
              <w:t>2019</w:t>
            </w:r>
            <w:r w:rsidR="00540006" w:rsidRPr="00054505">
              <w:t>-12</w:t>
            </w:r>
          </w:p>
        </w:tc>
      </w:tr>
      <w:tr w:rsidR="00540006" w:rsidRPr="00054505" w:rsidTr="00540006">
        <w:tc>
          <w:tcPr>
            <w:tcW w:w="2628" w:type="dxa"/>
            <w:tcBorders>
              <w:top w:val="single" w:sz="4" w:space="0" w:color="auto"/>
              <w:left w:val="single" w:sz="4" w:space="0" w:color="auto"/>
              <w:bottom w:val="single" w:sz="4" w:space="0" w:color="auto"/>
              <w:right w:val="single" w:sz="4" w:space="0" w:color="auto"/>
            </w:tcBorders>
            <w:hideMark/>
          </w:tcPr>
          <w:p w:rsidR="00540006" w:rsidRPr="00054505" w:rsidRDefault="00540006">
            <w:pPr>
              <w:jc w:val="center"/>
            </w:pPr>
            <w:r w:rsidRPr="00054505">
              <w:lastRenderedPageBreak/>
              <w:t>Direktorė</w:t>
            </w:r>
          </w:p>
          <w:p w:rsidR="00540006" w:rsidRPr="00054505" w:rsidRDefault="005A221A">
            <w:pPr>
              <w:jc w:val="center"/>
            </w:pPr>
            <w:r w:rsidRPr="00054505">
              <w:t>(direktorės 2018</w:t>
            </w:r>
            <w:r w:rsidR="00540006" w:rsidRPr="00054505">
              <w:t xml:space="preserve"> m. veiklos ataskaita)</w:t>
            </w:r>
          </w:p>
        </w:tc>
        <w:tc>
          <w:tcPr>
            <w:tcW w:w="2520" w:type="dxa"/>
            <w:tcBorders>
              <w:top w:val="single" w:sz="4" w:space="0" w:color="auto"/>
              <w:left w:val="single" w:sz="4" w:space="0" w:color="auto"/>
              <w:bottom w:val="single" w:sz="4" w:space="0" w:color="auto"/>
              <w:right w:val="single" w:sz="4" w:space="0" w:color="auto"/>
            </w:tcBorders>
            <w:hideMark/>
          </w:tcPr>
          <w:p w:rsidR="00540006" w:rsidRPr="00054505" w:rsidRDefault="00540006">
            <w:pPr>
              <w:jc w:val="center"/>
            </w:pPr>
            <w:r w:rsidRPr="00054505">
              <w:t>Savininko teises įgyvendinančiai institucijai</w:t>
            </w:r>
          </w:p>
        </w:tc>
        <w:tc>
          <w:tcPr>
            <w:tcW w:w="2280" w:type="dxa"/>
            <w:tcBorders>
              <w:top w:val="single" w:sz="4" w:space="0" w:color="auto"/>
              <w:left w:val="single" w:sz="4" w:space="0" w:color="auto"/>
              <w:bottom w:val="single" w:sz="4" w:space="0" w:color="auto"/>
              <w:right w:val="single" w:sz="4" w:space="0" w:color="auto"/>
            </w:tcBorders>
          </w:tcPr>
          <w:p w:rsidR="00540006" w:rsidRPr="00054505" w:rsidRDefault="00540006">
            <w:pPr>
              <w:jc w:val="center"/>
            </w:pPr>
            <w:r w:rsidRPr="00054505">
              <w:t>ataskaita raštu</w:t>
            </w:r>
          </w:p>
          <w:p w:rsidR="00540006" w:rsidRPr="00054505" w:rsidRDefault="00540006">
            <w:pPr>
              <w:jc w:val="center"/>
            </w:pPr>
          </w:p>
        </w:tc>
        <w:tc>
          <w:tcPr>
            <w:tcW w:w="2142" w:type="dxa"/>
            <w:tcBorders>
              <w:top w:val="single" w:sz="4" w:space="0" w:color="auto"/>
              <w:left w:val="single" w:sz="4" w:space="0" w:color="auto"/>
              <w:bottom w:val="single" w:sz="4" w:space="0" w:color="auto"/>
              <w:right w:val="single" w:sz="4" w:space="0" w:color="auto"/>
            </w:tcBorders>
          </w:tcPr>
          <w:p w:rsidR="00540006" w:rsidRPr="00054505" w:rsidRDefault="005A221A">
            <w:pPr>
              <w:jc w:val="center"/>
            </w:pPr>
            <w:r w:rsidRPr="00054505">
              <w:t>2019</w:t>
            </w:r>
            <w:r w:rsidR="00540006" w:rsidRPr="00054505">
              <w:t>-02</w:t>
            </w:r>
          </w:p>
          <w:p w:rsidR="00540006" w:rsidRPr="00054505" w:rsidRDefault="00540006"/>
        </w:tc>
      </w:tr>
      <w:tr w:rsidR="00540006" w:rsidRPr="00054505" w:rsidTr="00540006">
        <w:tc>
          <w:tcPr>
            <w:tcW w:w="2628" w:type="dxa"/>
            <w:tcBorders>
              <w:top w:val="single" w:sz="4" w:space="0" w:color="auto"/>
              <w:left w:val="single" w:sz="4" w:space="0" w:color="auto"/>
              <w:bottom w:val="single" w:sz="4" w:space="0" w:color="auto"/>
              <w:right w:val="single" w:sz="4" w:space="0" w:color="auto"/>
            </w:tcBorders>
            <w:hideMark/>
          </w:tcPr>
          <w:p w:rsidR="00540006" w:rsidRPr="00054505" w:rsidRDefault="00540006">
            <w:pPr>
              <w:jc w:val="center"/>
            </w:pPr>
            <w:r w:rsidRPr="00054505">
              <w:t xml:space="preserve">Direktorė </w:t>
            </w:r>
          </w:p>
          <w:p w:rsidR="00540006" w:rsidRPr="00054505" w:rsidRDefault="00540006">
            <w:pPr>
              <w:jc w:val="center"/>
            </w:pPr>
            <w:r w:rsidRPr="00054505">
              <w:t>(finansų kontrolės būklės ataskaita)</w:t>
            </w:r>
          </w:p>
        </w:tc>
        <w:tc>
          <w:tcPr>
            <w:tcW w:w="2520" w:type="dxa"/>
            <w:tcBorders>
              <w:top w:val="single" w:sz="4" w:space="0" w:color="auto"/>
              <w:left w:val="single" w:sz="4" w:space="0" w:color="auto"/>
              <w:bottom w:val="single" w:sz="4" w:space="0" w:color="auto"/>
              <w:right w:val="single" w:sz="4" w:space="0" w:color="auto"/>
            </w:tcBorders>
            <w:hideMark/>
          </w:tcPr>
          <w:p w:rsidR="00540006" w:rsidRPr="00054505" w:rsidRDefault="00540006">
            <w:pPr>
              <w:spacing w:line="200" w:lineRule="atLeast"/>
              <w:jc w:val="center"/>
            </w:pPr>
            <w:r w:rsidRPr="00054505">
              <w:t>Savininko teises įgyvendinančiai institucijai</w:t>
            </w:r>
          </w:p>
        </w:tc>
        <w:tc>
          <w:tcPr>
            <w:tcW w:w="2280" w:type="dxa"/>
            <w:tcBorders>
              <w:top w:val="single" w:sz="4" w:space="0" w:color="auto"/>
              <w:left w:val="single" w:sz="4" w:space="0" w:color="auto"/>
              <w:bottom w:val="single" w:sz="4" w:space="0" w:color="auto"/>
              <w:right w:val="single" w:sz="4" w:space="0" w:color="auto"/>
            </w:tcBorders>
            <w:hideMark/>
          </w:tcPr>
          <w:p w:rsidR="00540006" w:rsidRPr="00054505" w:rsidRDefault="00540006">
            <w:pPr>
              <w:jc w:val="center"/>
            </w:pPr>
            <w:r w:rsidRPr="00054505">
              <w:t>ataskaita raštu</w:t>
            </w:r>
          </w:p>
        </w:tc>
        <w:tc>
          <w:tcPr>
            <w:tcW w:w="2142" w:type="dxa"/>
            <w:tcBorders>
              <w:top w:val="single" w:sz="4" w:space="0" w:color="auto"/>
              <w:left w:val="single" w:sz="4" w:space="0" w:color="auto"/>
              <w:bottom w:val="single" w:sz="4" w:space="0" w:color="auto"/>
              <w:right w:val="single" w:sz="4" w:space="0" w:color="auto"/>
            </w:tcBorders>
            <w:hideMark/>
          </w:tcPr>
          <w:p w:rsidR="00540006" w:rsidRPr="00054505" w:rsidRDefault="005A221A">
            <w:pPr>
              <w:jc w:val="center"/>
            </w:pPr>
            <w:r w:rsidRPr="00054505">
              <w:t>2019</w:t>
            </w:r>
            <w:r w:rsidR="00540006" w:rsidRPr="00054505">
              <w:t>-01</w:t>
            </w:r>
          </w:p>
        </w:tc>
      </w:tr>
      <w:tr w:rsidR="00540006" w:rsidRPr="00054505" w:rsidTr="00540006">
        <w:tc>
          <w:tcPr>
            <w:tcW w:w="2628" w:type="dxa"/>
            <w:tcBorders>
              <w:top w:val="single" w:sz="4" w:space="0" w:color="auto"/>
              <w:left w:val="single" w:sz="4" w:space="0" w:color="auto"/>
              <w:bottom w:val="single" w:sz="4" w:space="0" w:color="auto"/>
              <w:right w:val="single" w:sz="4" w:space="0" w:color="auto"/>
            </w:tcBorders>
            <w:hideMark/>
          </w:tcPr>
          <w:p w:rsidR="00540006" w:rsidRPr="00054505" w:rsidRDefault="00540006">
            <w:pPr>
              <w:jc w:val="center"/>
            </w:pPr>
            <w:r w:rsidRPr="00054505">
              <w:t xml:space="preserve">Direktorė </w:t>
            </w:r>
          </w:p>
          <w:p w:rsidR="00540006" w:rsidRPr="00054505" w:rsidRDefault="00540006">
            <w:pPr>
              <w:jc w:val="center"/>
            </w:pPr>
            <w:r w:rsidRPr="00054505">
              <w:t>(SUP vaikų suvestinė ir duomenys apie specialistus)</w:t>
            </w:r>
          </w:p>
        </w:tc>
        <w:tc>
          <w:tcPr>
            <w:tcW w:w="2520" w:type="dxa"/>
            <w:tcBorders>
              <w:top w:val="single" w:sz="4" w:space="0" w:color="auto"/>
              <w:left w:val="single" w:sz="4" w:space="0" w:color="auto"/>
              <w:bottom w:val="single" w:sz="4" w:space="0" w:color="auto"/>
              <w:right w:val="single" w:sz="4" w:space="0" w:color="auto"/>
            </w:tcBorders>
            <w:hideMark/>
          </w:tcPr>
          <w:p w:rsidR="00540006" w:rsidRPr="00054505" w:rsidRDefault="00540006">
            <w:pPr>
              <w:jc w:val="center"/>
            </w:pPr>
            <w:r w:rsidRPr="00054505">
              <w:t>Savininko teises įgyvendinančiai institucijai</w:t>
            </w:r>
          </w:p>
        </w:tc>
        <w:tc>
          <w:tcPr>
            <w:tcW w:w="2280" w:type="dxa"/>
            <w:tcBorders>
              <w:top w:val="single" w:sz="4" w:space="0" w:color="auto"/>
              <w:left w:val="single" w:sz="4" w:space="0" w:color="auto"/>
              <w:bottom w:val="single" w:sz="4" w:space="0" w:color="auto"/>
              <w:right w:val="single" w:sz="4" w:space="0" w:color="auto"/>
            </w:tcBorders>
            <w:hideMark/>
          </w:tcPr>
          <w:p w:rsidR="00540006" w:rsidRPr="00054505" w:rsidRDefault="00540006">
            <w:pPr>
              <w:jc w:val="center"/>
            </w:pPr>
            <w:r w:rsidRPr="00054505">
              <w:t>ataskaita raštu</w:t>
            </w:r>
          </w:p>
        </w:tc>
        <w:tc>
          <w:tcPr>
            <w:tcW w:w="2142" w:type="dxa"/>
            <w:tcBorders>
              <w:top w:val="single" w:sz="4" w:space="0" w:color="auto"/>
              <w:left w:val="single" w:sz="4" w:space="0" w:color="auto"/>
              <w:bottom w:val="single" w:sz="4" w:space="0" w:color="auto"/>
              <w:right w:val="single" w:sz="4" w:space="0" w:color="auto"/>
            </w:tcBorders>
            <w:hideMark/>
          </w:tcPr>
          <w:p w:rsidR="00540006" w:rsidRPr="00054505" w:rsidRDefault="005A221A">
            <w:pPr>
              <w:jc w:val="center"/>
            </w:pPr>
            <w:r w:rsidRPr="00054505">
              <w:t>2019</w:t>
            </w:r>
            <w:r w:rsidR="00540006" w:rsidRPr="00054505">
              <w:t>-09</w:t>
            </w:r>
          </w:p>
          <w:p w:rsidR="00540006" w:rsidRPr="00054505" w:rsidRDefault="005A221A">
            <w:pPr>
              <w:jc w:val="center"/>
            </w:pPr>
            <w:r w:rsidRPr="00054505">
              <w:t>2019</w:t>
            </w:r>
            <w:r w:rsidR="00540006" w:rsidRPr="00054505">
              <w:t>-03</w:t>
            </w:r>
          </w:p>
        </w:tc>
      </w:tr>
      <w:tr w:rsidR="00540006" w:rsidRPr="00054505" w:rsidTr="00540006">
        <w:tc>
          <w:tcPr>
            <w:tcW w:w="2628" w:type="dxa"/>
            <w:tcBorders>
              <w:top w:val="single" w:sz="4" w:space="0" w:color="auto"/>
              <w:left w:val="single" w:sz="4" w:space="0" w:color="auto"/>
              <w:bottom w:val="single" w:sz="4" w:space="0" w:color="auto"/>
              <w:right w:val="single" w:sz="4" w:space="0" w:color="auto"/>
            </w:tcBorders>
            <w:hideMark/>
          </w:tcPr>
          <w:p w:rsidR="00540006" w:rsidRPr="00054505" w:rsidRDefault="00540006">
            <w:pPr>
              <w:jc w:val="center"/>
            </w:pPr>
            <w:r w:rsidRPr="00054505">
              <w:t>Direktorė</w:t>
            </w:r>
          </w:p>
          <w:p w:rsidR="00540006" w:rsidRPr="00054505" w:rsidRDefault="00540006">
            <w:pPr>
              <w:jc w:val="center"/>
            </w:pPr>
            <w:r w:rsidRPr="00054505">
              <w:t>(kaip naudojamos tėvų(globėjų) įnašų lėšos už vaikų ugdymą)</w:t>
            </w:r>
          </w:p>
        </w:tc>
        <w:tc>
          <w:tcPr>
            <w:tcW w:w="2520" w:type="dxa"/>
            <w:tcBorders>
              <w:top w:val="single" w:sz="4" w:space="0" w:color="auto"/>
              <w:left w:val="single" w:sz="4" w:space="0" w:color="auto"/>
              <w:bottom w:val="single" w:sz="4" w:space="0" w:color="auto"/>
              <w:right w:val="single" w:sz="4" w:space="0" w:color="auto"/>
            </w:tcBorders>
            <w:hideMark/>
          </w:tcPr>
          <w:p w:rsidR="00540006" w:rsidRPr="00054505" w:rsidRDefault="00540006">
            <w:pPr>
              <w:jc w:val="center"/>
            </w:pPr>
            <w:r w:rsidRPr="00054505">
              <w:t>Vaikų tėvams (globėjams)</w:t>
            </w:r>
          </w:p>
        </w:tc>
        <w:tc>
          <w:tcPr>
            <w:tcW w:w="2280" w:type="dxa"/>
            <w:tcBorders>
              <w:top w:val="single" w:sz="4" w:space="0" w:color="auto"/>
              <w:left w:val="single" w:sz="4" w:space="0" w:color="auto"/>
              <w:bottom w:val="single" w:sz="4" w:space="0" w:color="auto"/>
              <w:right w:val="single" w:sz="4" w:space="0" w:color="auto"/>
            </w:tcBorders>
            <w:hideMark/>
          </w:tcPr>
          <w:p w:rsidR="00540006" w:rsidRPr="00054505" w:rsidRDefault="00540006">
            <w:pPr>
              <w:jc w:val="center"/>
            </w:pPr>
            <w:r w:rsidRPr="00054505">
              <w:t>ataskaita raštu skelbimų lentose</w:t>
            </w:r>
          </w:p>
        </w:tc>
        <w:tc>
          <w:tcPr>
            <w:tcW w:w="2142" w:type="dxa"/>
            <w:tcBorders>
              <w:top w:val="single" w:sz="4" w:space="0" w:color="auto"/>
              <w:left w:val="single" w:sz="4" w:space="0" w:color="auto"/>
              <w:bottom w:val="single" w:sz="4" w:space="0" w:color="auto"/>
              <w:right w:val="single" w:sz="4" w:space="0" w:color="auto"/>
            </w:tcBorders>
            <w:hideMark/>
          </w:tcPr>
          <w:p w:rsidR="00540006" w:rsidRPr="00054505" w:rsidRDefault="005A221A">
            <w:pPr>
              <w:jc w:val="center"/>
            </w:pPr>
            <w:r w:rsidRPr="00054505">
              <w:t>2019</w:t>
            </w:r>
            <w:r w:rsidR="00540006" w:rsidRPr="00054505">
              <w:t xml:space="preserve"> m. </w:t>
            </w:r>
          </w:p>
          <w:p w:rsidR="00540006" w:rsidRPr="00054505" w:rsidRDefault="00540006">
            <w:pPr>
              <w:jc w:val="center"/>
            </w:pPr>
            <w:r w:rsidRPr="00054505">
              <w:t>kas ketvirtį</w:t>
            </w:r>
          </w:p>
        </w:tc>
      </w:tr>
      <w:tr w:rsidR="00540006" w:rsidRPr="00054505" w:rsidTr="00540006">
        <w:tc>
          <w:tcPr>
            <w:tcW w:w="2628" w:type="dxa"/>
            <w:tcBorders>
              <w:top w:val="single" w:sz="4" w:space="0" w:color="auto"/>
              <w:left w:val="single" w:sz="4" w:space="0" w:color="auto"/>
              <w:bottom w:val="single" w:sz="4" w:space="0" w:color="auto"/>
              <w:right w:val="single" w:sz="4" w:space="0" w:color="auto"/>
            </w:tcBorders>
            <w:hideMark/>
          </w:tcPr>
          <w:p w:rsidR="00540006" w:rsidRPr="00054505" w:rsidRDefault="00540006">
            <w:pPr>
              <w:jc w:val="center"/>
            </w:pPr>
            <w:r w:rsidRPr="00054505">
              <w:t>Direktorės pavaduotoja ugdymui</w:t>
            </w:r>
          </w:p>
          <w:p w:rsidR="00540006" w:rsidRPr="00054505" w:rsidRDefault="00540006">
            <w:pPr>
              <w:jc w:val="center"/>
            </w:pPr>
            <w:r w:rsidRPr="00054505">
              <w:t>(statistika)</w:t>
            </w:r>
          </w:p>
        </w:tc>
        <w:tc>
          <w:tcPr>
            <w:tcW w:w="2520" w:type="dxa"/>
            <w:tcBorders>
              <w:top w:val="single" w:sz="4" w:space="0" w:color="auto"/>
              <w:left w:val="single" w:sz="4" w:space="0" w:color="auto"/>
              <w:bottom w:val="single" w:sz="4" w:space="0" w:color="auto"/>
              <w:right w:val="single" w:sz="4" w:space="0" w:color="auto"/>
            </w:tcBorders>
            <w:hideMark/>
          </w:tcPr>
          <w:p w:rsidR="00540006" w:rsidRPr="00054505" w:rsidRDefault="00540006">
            <w:pPr>
              <w:jc w:val="center"/>
            </w:pPr>
            <w:r w:rsidRPr="00054505">
              <w:t>LR Statistikos departamentui</w:t>
            </w:r>
          </w:p>
        </w:tc>
        <w:tc>
          <w:tcPr>
            <w:tcW w:w="2280" w:type="dxa"/>
            <w:tcBorders>
              <w:top w:val="single" w:sz="4" w:space="0" w:color="auto"/>
              <w:left w:val="single" w:sz="4" w:space="0" w:color="auto"/>
              <w:bottom w:val="single" w:sz="4" w:space="0" w:color="auto"/>
              <w:right w:val="single" w:sz="4" w:space="0" w:color="auto"/>
            </w:tcBorders>
            <w:hideMark/>
          </w:tcPr>
          <w:p w:rsidR="00540006" w:rsidRPr="00054505" w:rsidRDefault="00540006">
            <w:pPr>
              <w:jc w:val="center"/>
            </w:pPr>
            <w:r w:rsidRPr="00054505">
              <w:t xml:space="preserve">el. ataskaita </w:t>
            </w:r>
          </w:p>
        </w:tc>
        <w:tc>
          <w:tcPr>
            <w:tcW w:w="2142" w:type="dxa"/>
            <w:tcBorders>
              <w:top w:val="single" w:sz="4" w:space="0" w:color="auto"/>
              <w:left w:val="single" w:sz="4" w:space="0" w:color="auto"/>
              <w:bottom w:val="single" w:sz="4" w:space="0" w:color="auto"/>
              <w:right w:val="single" w:sz="4" w:space="0" w:color="auto"/>
            </w:tcBorders>
          </w:tcPr>
          <w:p w:rsidR="00540006" w:rsidRPr="00054505" w:rsidRDefault="005A221A">
            <w:pPr>
              <w:jc w:val="center"/>
            </w:pPr>
            <w:r w:rsidRPr="00054505">
              <w:t>2019</w:t>
            </w:r>
            <w:r w:rsidR="00540006" w:rsidRPr="00054505">
              <w:t>-01</w:t>
            </w:r>
          </w:p>
          <w:p w:rsidR="00540006" w:rsidRPr="00054505" w:rsidRDefault="00540006">
            <w:pPr>
              <w:jc w:val="center"/>
            </w:pPr>
          </w:p>
        </w:tc>
      </w:tr>
      <w:tr w:rsidR="00540006" w:rsidRPr="00054505" w:rsidTr="00540006">
        <w:tc>
          <w:tcPr>
            <w:tcW w:w="2628" w:type="dxa"/>
            <w:tcBorders>
              <w:top w:val="single" w:sz="4" w:space="0" w:color="auto"/>
              <w:left w:val="single" w:sz="4" w:space="0" w:color="auto"/>
              <w:bottom w:val="single" w:sz="4" w:space="0" w:color="auto"/>
              <w:right w:val="single" w:sz="4" w:space="0" w:color="auto"/>
            </w:tcBorders>
          </w:tcPr>
          <w:p w:rsidR="00540006" w:rsidRPr="00054505" w:rsidRDefault="005A221A">
            <w:pPr>
              <w:jc w:val="center"/>
            </w:pPr>
            <w:r w:rsidRPr="00054505">
              <w:t>Administratorė</w:t>
            </w:r>
          </w:p>
          <w:p w:rsidR="00540006" w:rsidRPr="00054505" w:rsidRDefault="00540006" w:rsidP="0017661F">
            <w:pPr>
              <w:jc w:val="center"/>
            </w:pPr>
            <w:r w:rsidRPr="00054505">
              <w:t>(viešųjų pirkimų )</w:t>
            </w:r>
          </w:p>
        </w:tc>
        <w:tc>
          <w:tcPr>
            <w:tcW w:w="2520" w:type="dxa"/>
            <w:tcBorders>
              <w:top w:val="single" w:sz="4" w:space="0" w:color="auto"/>
              <w:left w:val="single" w:sz="4" w:space="0" w:color="auto"/>
              <w:bottom w:val="single" w:sz="4" w:space="0" w:color="auto"/>
              <w:right w:val="single" w:sz="4" w:space="0" w:color="auto"/>
            </w:tcBorders>
            <w:hideMark/>
          </w:tcPr>
          <w:p w:rsidR="00540006" w:rsidRPr="00054505" w:rsidRDefault="00540006">
            <w:pPr>
              <w:jc w:val="center"/>
            </w:pPr>
            <w:r w:rsidRPr="00054505">
              <w:t>Viešųjų pirkimų tarnybai</w:t>
            </w:r>
          </w:p>
        </w:tc>
        <w:tc>
          <w:tcPr>
            <w:tcW w:w="2280" w:type="dxa"/>
            <w:tcBorders>
              <w:top w:val="single" w:sz="4" w:space="0" w:color="auto"/>
              <w:left w:val="single" w:sz="4" w:space="0" w:color="auto"/>
              <w:bottom w:val="single" w:sz="4" w:space="0" w:color="auto"/>
              <w:right w:val="single" w:sz="4" w:space="0" w:color="auto"/>
            </w:tcBorders>
            <w:hideMark/>
          </w:tcPr>
          <w:p w:rsidR="00540006" w:rsidRPr="00054505" w:rsidRDefault="00540006">
            <w:pPr>
              <w:jc w:val="center"/>
            </w:pPr>
            <w:r w:rsidRPr="00054505">
              <w:t>el. ataskaita</w:t>
            </w:r>
          </w:p>
        </w:tc>
        <w:tc>
          <w:tcPr>
            <w:tcW w:w="2142" w:type="dxa"/>
            <w:tcBorders>
              <w:top w:val="single" w:sz="4" w:space="0" w:color="auto"/>
              <w:left w:val="single" w:sz="4" w:space="0" w:color="auto"/>
              <w:bottom w:val="single" w:sz="4" w:space="0" w:color="auto"/>
              <w:right w:val="single" w:sz="4" w:space="0" w:color="auto"/>
            </w:tcBorders>
            <w:hideMark/>
          </w:tcPr>
          <w:p w:rsidR="00540006" w:rsidRPr="00054505" w:rsidRDefault="005A221A">
            <w:pPr>
              <w:jc w:val="center"/>
            </w:pPr>
            <w:r w:rsidRPr="00054505">
              <w:t>2019</w:t>
            </w:r>
            <w:r w:rsidR="00540006" w:rsidRPr="00054505">
              <w:t>-01</w:t>
            </w:r>
          </w:p>
        </w:tc>
      </w:tr>
      <w:tr w:rsidR="00540006" w:rsidRPr="00054505" w:rsidTr="00540006">
        <w:tc>
          <w:tcPr>
            <w:tcW w:w="2628" w:type="dxa"/>
            <w:tcBorders>
              <w:top w:val="single" w:sz="4" w:space="0" w:color="auto"/>
              <w:left w:val="single" w:sz="4" w:space="0" w:color="auto"/>
              <w:bottom w:val="single" w:sz="4" w:space="0" w:color="auto"/>
              <w:right w:val="single" w:sz="4" w:space="0" w:color="auto"/>
            </w:tcBorders>
          </w:tcPr>
          <w:p w:rsidR="00540006" w:rsidRPr="00054505" w:rsidRDefault="00540006" w:rsidP="0017661F">
            <w:pPr>
              <w:jc w:val="center"/>
            </w:pPr>
            <w:r w:rsidRPr="00054505">
              <w:t xml:space="preserve">Audito darbo grupė </w:t>
            </w:r>
          </w:p>
        </w:tc>
        <w:tc>
          <w:tcPr>
            <w:tcW w:w="2520" w:type="dxa"/>
            <w:tcBorders>
              <w:top w:val="single" w:sz="4" w:space="0" w:color="auto"/>
              <w:left w:val="single" w:sz="4" w:space="0" w:color="auto"/>
              <w:bottom w:val="single" w:sz="4" w:space="0" w:color="auto"/>
              <w:right w:val="single" w:sz="4" w:space="0" w:color="auto"/>
            </w:tcBorders>
            <w:hideMark/>
          </w:tcPr>
          <w:p w:rsidR="00540006" w:rsidRPr="00054505" w:rsidRDefault="00540006">
            <w:pPr>
              <w:jc w:val="center"/>
            </w:pPr>
            <w:r w:rsidRPr="00054505">
              <w:t xml:space="preserve">Įstaigos tarybai </w:t>
            </w:r>
          </w:p>
        </w:tc>
        <w:tc>
          <w:tcPr>
            <w:tcW w:w="2280" w:type="dxa"/>
            <w:tcBorders>
              <w:top w:val="single" w:sz="4" w:space="0" w:color="auto"/>
              <w:left w:val="single" w:sz="4" w:space="0" w:color="auto"/>
              <w:bottom w:val="single" w:sz="4" w:space="0" w:color="auto"/>
              <w:right w:val="single" w:sz="4" w:space="0" w:color="auto"/>
            </w:tcBorders>
            <w:hideMark/>
          </w:tcPr>
          <w:p w:rsidR="00540006" w:rsidRPr="00054505" w:rsidRDefault="00540006">
            <w:pPr>
              <w:jc w:val="center"/>
            </w:pPr>
            <w:r w:rsidRPr="00054505">
              <w:t>ataskaita žodžiu</w:t>
            </w:r>
          </w:p>
        </w:tc>
        <w:tc>
          <w:tcPr>
            <w:tcW w:w="2142" w:type="dxa"/>
            <w:tcBorders>
              <w:top w:val="single" w:sz="4" w:space="0" w:color="auto"/>
              <w:left w:val="single" w:sz="4" w:space="0" w:color="auto"/>
              <w:bottom w:val="single" w:sz="4" w:space="0" w:color="auto"/>
              <w:right w:val="single" w:sz="4" w:space="0" w:color="auto"/>
            </w:tcBorders>
            <w:hideMark/>
          </w:tcPr>
          <w:p w:rsidR="00540006" w:rsidRPr="00054505" w:rsidRDefault="005A221A">
            <w:pPr>
              <w:jc w:val="center"/>
            </w:pPr>
            <w:r w:rsidRPr="00054505">
              <w:t>2019</w:t>
            </w:r>
            <w:r w:rsidR="00540006" w:rsidRPr="00054505">
              <w:t>-05</w:t>
            </w:r>
          </w:p>
        </w:tc>
      </w:tr>
      <w:tr w:rsidR="00540006" w:rsidRPr="00054505" w:rsidTr="00540006">
        <w:tc>
          <w:tcPr>
            <w:tcW w:w="2628" w:type="dxa"/>
            <w:tcBorders>
              <w:top w:val="single" w:sz="4" w:space="0" w:color="auto"/>
              <w:left w:val="single" w:sz="4" w:space="0" w:color="auto"/>
              <w:bottom w:val="single" w:sz="4" w:space="0" w:color="auto"/>
              <w:right w:val="single" w:sz="4" w:space="0" w:color="auto"/>
            </w:tcBorders>
            <w:hideMark/>
          </w:tcPr>
          <w:p w:rsidR="00540006" w:rsidRPr="00054505" w:rsidRDefault="00540006">
            <w:pPr>
              <w:jc w:val="center"/>
            </w:pPr>
            <w:r w:rsidRPr="00054505">
              <w:t>Vaiko gerovės komisijos pirmininkė (direktorė)</w:t>
            </w:r>
          </w:p>
        </w:tc>
        <w:tc>
          <w:tcPr>
            <w:tcW w:w="2520" w:type="dxa"/>
            <w:tcBorders>
              <w:top w:val="single" w:sz="4" w:space="0" w:color="auto"/>
              <w:left w:val="single" w:sz="4" w:space="0" w:color="auto"/>
              <w:bottom w:val="single" w:sz="4" w:space="0" w:color="auto"/>
              <w:right w:val="single" w:sz="4" w:space="0" w:color="auto"/>
            </w:tcBorders>
            <w:hideMark/>
          </w:tcPr>
          <w:p w:rsidR="00540006" w:rsidRPr="00054505" w:rsidRDefault="00540006">
            <w:pPr>
              <w:jc w:val="center"/>
            </w:pPr>
            <w:r w:rsidRPr="00054505">
              <w:t>Mokytojų tarybai,</w:t>
            </w:r>
          </w:p>
          <w:p w:rsidR="00540006" w:rsidRPr="00054505" w:rsidRDefault="00540006">
            <w:pPr>
              <w:jc w:val="center"/>
            </w:pPr>
            <w:r w:rsidRPr="00054505">
              <w:t>Vaiko gerovės komisijai</w:t>
            </w:r>
          </w:p>
        </w:tc>
        <w:tc>
          <w:tcPr>
            <w:tcW w:w="2280" w:type="dxa"/>
            <w:tcBorders>
              <w:top w:val="single" w:sz="4" w:space="0" w:color="auto"/>
              <w:left w:val="single" w:sz="4" w:space="0" w:color="auto"/>
              <w:bottom w:val="single" w:sz="4" w:space="0" w:color="auto"/>
              <w:right w:val="single" w:sz="4" w:space="0" w:color="auto"/>
            </w:tcBorders>
            <w:hideMark/>
          </w:tcPr>
          <w:p w:rsidR="00540006" w:rsidRPr="00054505" w:rsidRDefault="00540006">
            <w:pPr>
              <w:jc w:val="center"/>
            </w:pPr>
            <w:r w:rsidRPr="00054505">
              <w:t>ataskaita žodžiu</w:t>
            </w:r>
          </w:p>
        </w:tc>
        <w:tc>
          <w:tcPr>
            <w:tcW w:w="2142" w:type="dxa"/>
            <w:tcBorders>
              <w:top w:val="single" w:sz="4" w:space="0" w:color="auto"/>
              <w:left w:val="single" w:sz="4" w:space="0" w:color="auto"/>
              <w:bottom w:val="single" w:sz="4" w:space="0" w:color="auto"/>
              <w:right w:val="single" w:sz="4" w:space="0" w:color="auto"/>
            </w:tcBorders>
            <w:hideMark/>
          </w:tcPr>
          <w:p w:rsidR="00540006" w:rsidRPr="00054505" w:rsidRDefault="005A221A">
            <w:pPr>
              <w:jc w:val="center"/>
            </w:pPr>
            <w:r w:rsidRPr="00054505">
              <w:t>2019</w:t>
            </w:r>
            <w:r w:rsidR="00540006" w:rsidRPr="00054505">
              <w:t>-12</w:t>
            </w:r>
          </w:p>
        </w:tc>
      </w:tr>
    </w:tbl>
    <w:p w:rsidR="00540006" w:rsidRPr="00054505" w:rsidRDefault="00540006" w:rsidP="00540006">
      <w:pPr>
        <w:ind w:firstLine="1296"/>
        <w:jc w:val="both"/>
      </w:pPr>
    </w:p>
    <w:p w:rsidR="00540006" w:rsidRPr="00054505" w:rsidRDefault="00540006" w:rsidP="00540006">
      <w:pPr>
        <w:ind w:firstLine="1296"/>
        <w:jc w:val="both"/>
        <w:rPr>
          <w:b/>
        </w:rPr>
      </w:pPr>
      <w:r w:rsidRPr="00054505">
        <w:t>Informacija</w:t>
      </w:r>
      <w:r w:rsidR="00762CB7">
        <w:t xml:space="preserve"> ir finansinės ataskaitos skelbiamos</w:t>
      </w:r>
      <w:r w:rsidRPr="00054505">
        <w:t xml:space="preserve"> grupių skelbimų lentose, lopšelio-darželio ,,Svir</w:t>
      </w:r>
      <w:r w:rsidR="005A221A" w:rsidRPr="00054505">
        <w:t>nelis“ internetinėje svetainėje.</w:t>
      </w:r>
    </w:p>
    <w:p w:rsidR="00540006" w:rsidRPr="00054505" w:rsidRDefault="00540006" w:rsidP="00540006">
      <w:pPr>
        <w:jc w:val="both"/>
      </w:pPr>
      <w:r w:rsidRPr="00054505">
        <w:tab/>
        <w:t>Įstaigos veiklos tikslus ir pasiekimus aptarsime įstaigos, mokytojų, metodinėje tarybose, kurių darbui parengti posėdžių grafikai arba svarstysime, esant būtinybei</w:t>
      </w:r>
      <w:r w:rsidR="00762CB7">
        <w:t>,</w:t>
      </w:r>
      <w:r w:rsidRPr="00054505">
        <w:t xml:space="preserve"> įsiklausant į bendruomenės ir vaiko gerovės komisijos pasiūlymus.</w:t>
      </w:r>
    </w:p>
    <w:p w:rsidR="00540006" w:rsidRPr="00054505" w:rsidRDefault="00540006" w:rsidP="00540006"/>
    <w:p w:rsidR="00540006" w:rsidRPr="00054505" w:rsidRDefault="00540006" w:rsidP="00540006"/>
    <w:p w:rsidR="00540006" w:rsidRPr="00054505" w:rsidRDefault="00540006" w:rsidP="00540006">
      <w:r w:rsidRPr="00054505">
        <w:t>Direktorė</w:t>
      </w:r>
      <w:r w:rsidRPr="00054505">
        <w:tab/>
      </w:r>
      <w:r w:rsidRPr="00054505">
        <w:tab/>
      </w:r>
      <w:r w:rsidRPr="00054505">
        <w:tab/>
      </w:r>
      <w:r w:rsidRPr="00054505">
        <w:tab/>
      </w:r>
      <w:r w:rsidRPr="00054505">
        <w:tab/>
        <w:t>Violeta Drenseikienė</w:t>
      </w:r>
    </w:p>
    <w:p w:rsidR="00540006" w:rsidRPr="00054505" w:rsidRDefault="00540006" w:rsidP="00540006"/>
    <w:p w:rsidR="00540006" w:rsidRPr="00054505" w:rsidRDefault="00540006" w:rsidP="00540006"/>
    <w:p w:rsidR="00540006" w:rsidRPr="00054505" w:rsidRDefault="00540006" w:rsidP="00540006">
      <w:r w:rsidRPr="00054505">
        <w:t>Direktorės pavaduotoja ugdymui</w:t>
      </w:r>
      <w:r w:rsidRPr="00054505">
        <w:tab/>
      </w:r>
      <w:r w:rsidRPr="00054505">
        <w:tab/>
      </w:r>
      <w:r w:rsidRPr="00054505">
        <w:tab/>
        <w:t>Jūratė Šakavičienė</w:t>
      </w:r>
    </w:p>
    <w:p w:rsidR="00540006" w:rsidRPr="00054505" w:rsidRDefault="00540006" w:rsidP="00540006">
      <w:r w:rsidRPr="00054505">
        <w:t>Logopedė</w:t>
      </w:r>
      <w:r w:rsidRPr="00054505">
        <w:tab/>
      </w:r>
      <w:r w:rsidRPr="00054505">
        <w:tab/>
      </w:r>
      <w:r w:rsidRPr="00054505">
        <w:tab/>
      </w:r>
      <w:r w:rsidRPr="00054505">
        <w:tab/>
      </w:r>
      <w:r w:rsidRPr="00054505">
        <w:tab/>
        <w:t>Daiva Krutkienė</w:t>
      </w:r>
    </w:p>
    <w:p w:rsidR="00325C12" w:rsidRPr="00054505" w:rsidRDefault="00325C12" w:rsidP="00540006">
      <w:r w:rsidRPr="00054505">
        <w:t xml:space="preserve">Soc. pedagogė </w:t>
      </w:r>
      <w:r w:rsidRPr="00054505">
        <w:tab/>
      </w:r>
      <w:r w:rsidRPr="00054505">
        <w:tab/>
      </w:r>
      <w:r w:rsidRPr="00054505">
        <w:tab/>
      </w:r>
      <w:r w:rsidRPr="00054505">
        <w:tab/>
        <w:t>Virginija Aukštakienė</w:t>
      </w:r>
    </w:p>
    <w:p w:rsidR="00540006" w:rsidRPr="00054505" w:rsidRDefault="00325C12" w:rsidP="00540006">
      <w:r w:rsidRPr="00054505">
        <w:t>Administratorė</w:t>
      </w:r>
      <w:r w:rsidRPr="00054505">
        <w:tab/>
      </w:r>
      <w:r w:rsidRPr="00054505">
        <w:tab/>
      </w:r>
      <w:r w:rsidRPr="00054505">
        <w:tab/>
      </w:r>
      <w:r w:rsidRPr="00054505">
        <w:tab/>
        <w:t>Laimutė M. Bagočiūnienė</w:t>
      </w:r>
      <w:r w:rsidR="00540006" w:rsidRPr="00054505">
        <w:tab/>
      </w:r>
      <w:r w:rsidR="00540006" w:rsidRPr="00054505">
        <w:tab/>
      </w:r>
      <w:r w:rsidR="00540006" w:rsidRPr="00054505">
        <w:tab/>
      </w:r>
    </w:p>
    <w:p w:rsidR="00540006" w:rsidRPr="00054505" w:rsidRDefault="00540006" w:rsidP="00540006"/>
    <w:p w:rsidR="00540006" w:rsidRPr="00054505" w:rsidRDefault="00540006" w:rsidP="00540006"/>
    <w:p w:rsidR="00540006" w:rsidRPr="00054505" w:rsidRDefault="00540006" w:rsidP="00540006">
      <w:r w:rsidRPr="00054505">
        <w:t>PRITARTA</w:t>
      </w:r>
    </w:p>
    <w:p w:rsidR="00540006" w:rsidRPr="00054505" w:rsidRDefault="00540006" w:rsidP="00540006">
      <w:r w:rsidRPr="00054505">
        <w:t>Kauno lopšelio-darželio ,,Svirnelis“</w:t>
      </w:r>
    </w:p>
    <w:p w:rsidR="00540006" w:rsidRPr="00054505" w:rsidRDefault="005A221A" w:rsidP="00540006">
      <w:r w:rsidRPr="00054505">
        <w:t>tarybos 2019</w:t>
      </w:r>
      <w:r w:rsidR="00325C12" w:rsidRPr="00054505">
        <w:t xml:space="preserve"> m. gruodžio mėn. 6</w:t>
      </w:r>
      <w:r w:rsidR="00540006" w:rsidRPr="00054505">
        <w:t xml:space="preserve"> d. posėdžio</w:t>
      </w:r>
    </w:p>
    <w:p w:rsidR="005A0E57" w:rsidRPr="00054505" w:rsidRDefault="00540006">
      <w:r w:rsidRPr="00054505">
        <w:t>protokolu Nr. 4</w:t>
      </w:r>
    </w:p>
    <w:sectPr w:rsidR="005A0E57" w:rsidRPr="00054505">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F4A" w:rsidRDefault="007B3F4A" w:rsidP="00E50A63">
      <w:r>
        <w:separator/>
      </w:r>
    </w:p>
  </w:endnote>
  <w:endnote w:type="continuationSeparator" w:id="0">
    <w:p w:rsidR="007B3F4A" w:rsidRDefault="007B3F4A" w:rsidP="00E50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F4A" w:rsidRDefault="007B3F4A" w:rsidP="00E50A63">
      <w:r>
        <w:separator/>
      </w:r>
    </w:p>
  </w:footnote>
  <w:footnote w:type="continuationSeparator" w:id="0">
    <w:p w:rsidR="007B3F4A" w:rsidRDefault="007B3F4A" w:rsidP="00E50A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2560764"/>
      <w:docPartObj>
        <w:docPartGallery w:val="Page Numbers (Top of Page)"/>
        <w:docPartUnique/>
      </w:docPartObj>
    </w:sdtPr>
    <w:sdtEndPr>
      <w:rPr>
        <w:noProof/>
      </w:rPr>
    </w:sdtEndPr>
    <w:sdtContent>
      <w:p w:rsidR="00CE5A31" w:rsidRDefault="00CE5A31">
        <w:pPr>
          <w:pStyle w:val="Header"/>
          <w:jc w:val="center"/>
        </w:pPr>
        <w:r>
          <w:fldChar w:fldCharType="begin"/>
        </w:r>
        <w:r>
          <w:instrText xml:space="preserve"> PAGE   \* MERGEFORMAT </w:instrText>
        </w:r>
        <w:r>
          <w:fldChar w:fldCharType="separate"/>
        </w:r>
        <w:r w:rsidR="004976A0">
          <w:rPr>
            <w:noProof/>
          </w:rPr>
          <w:t>14</w:t>
        </w:r>
        <w:r>
          <w:rPr>
            <w:noProof/>
          </w:rPr>
          <w:fldChar w:fldCharType="end"/>
        </w:r>
      </w:p>
    </w:sdtContent>
  </w:sdt>
  <w:p w:rsidR="00CE5A31" w:rsidRDefault="00CE5A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72221"/>
    <w:multiLevelType w:val="hybridMultilevel"/>
    <w:tmpl w:val="FCF4E01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367F626A"/>
    <w:multiLevelType w:val="hybridMultilevel"/>
    <w:tmpl w:val="B312503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4C1B7B9B"/>
    <w:multiLevelType w:val="hybridMultilevel"/>
    <w:tmpl w:val="DBF84BF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26C40ED"/>
    <w:multiLevelType w:val="hybridMultilevel"/>
    <w:tmpl w:val="0958BE42"/>
    <w:lvl w:ilvl="0" w:tplc="0427000F">
      <w:start w:val="1"/>
      <w:numFmt w:val="decimal"/>
      <w:lvlText w:val="%1."/>
      <w:lvlJc w:val="left"/>
      <w:pPr>
        <w:ind w:left="720" w:hanging="360"/>
      </w:p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15:restartNumberingAfterBreak="0">
    <w:nsid w:val="57C73218"/>
    <w:multiLevelType w:val="hybridMultilevel"/>
    <w:tmpl w:val="01988DCE"/>
    <w:lvl w:ilvl="0" w:tplc="AE6A9260">
      <w:start w:val="1"/>
      <w:numFmt w:val="decimal"/>
      <w:lvlText w:val="%1."/>
      <w:lvlJc w:val="left"/>
      <w:pPr>
        <w:tabs>
          <w:tab w:val="num" w:pos="720"/>
        </w:tabs>
        <w:ind w:left="720" w:hanging="360"/>
      </w:pPr>
      <w:rPr>
        <w:rFonts w:ascii="Times New Roman" w:eastAsia="Times New Roman" w:hAnsi="Times New Roman" w:cs="Times New Roman"/>
        <w:b w:val="0"/>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F74230"/>
    <w:multiLevelType w:val="hybridMultilevel"/>
    <w:tmpl w:val="FEC8E3A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15:restartNumberingAfterBreak="0">
    <w:nsid w:val="7CF77283"/>
    <w:multiLevelType w:val="hybridMultilevel"/>
    <w:tmpl w:val="9AEAAF4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006"/>
    <w:rsid w:val="000153C7"/>
    <w:rsid w:val="00034127"/>
    <w:rsid w:val="00054505"/>
    <w:rsid w:val="00062C60"/>
    <w:rsid w:val="00067F7A"/>
    <w:rsid w:val="00071A8D"/>
    <w:rsid w:val="00086A40"/>
    <w:rsid w:val="00086AD8"/>
    <w:rsid w:val="000A2144"/>
    <w:rsid w:val="000A3183"/>
    <w:rsid w:val="000B7A8C"/>
    <w:rsid w:val="000D4F04"/>
    <w:rsid w:val="000E1415"/>
    <w:rsid w:val="000F5146"/>
    <w:rsid w:val="001008E5"/>
    <w:rsid w:val="00114FC3"/>
    <w:rsid w:val="00151B62"/>
    <w:rsid w:val="00171E32"/>
    <w:rsid w:val="0017661F"/>
    <w:rsid w:val="00183964"/>
    <w:rsid w:val="0018716B"/>
    <w:rsid w:val="001A5633"/>
    <w:rsid w:val="001B5EA3"/>
    <w:rsid w:val="001E7EE1"/>
    <w:rsid w:val="001F29E8"/>
    <w:rsid w:val="002168F2"/>
    <w:rsid w:val="00275427"/>
    <w:rsid w:val="00280749"/>
    <w:rsid w:val="002A47B0"/>
    <w:rsid w:val="002A6898"/>
    <w:rsid w:val="002B0942"/>
    <w:rsid w:val="002F103E"/>
    <w:rsid w:val="00302EFB"/>
    <w:rsid w:val="003057F5"/>
    <w:rsid w:val="00305855"/>
    <w:rsid w:val="00312439"/>
    <w:rsid w:val="003133F3"/>
    <w:rsid w:val="00325C12"/>
    <w:rsid w:val="00332B67"/>
    <w:rsid w:val="00341F43"/>
    <w:rsid w:val="00361500"/>
    <w:rsid w:val="00380818"/>
    <w:rsid w:val="00385185"/>
    <w:rsid w:val="00390B83"/>
    <w:rsid w:val="003931D4"/>
    <w:rsid w:val="003B2096"/>
    <w:rsid w:val="003D0657"/>
    <w:rsid w:val="003D4C94"/>
    <w:rsid w:val="003E3CF2"/>
    <w:rsid w:val="004000AB"/>
    <w:rsid w:val="00401740"/>
    <w:rsid w:val="0040180A"/>
    <w:rsid w:val="00416311"/>
    <w:rsid w:val="00423132"/>
    <w:rsid w:val="00446FE4"/>
    <w:rsid w:val="00451819"/>
    <w:rsid w:val="004602EF"/>
    <w:rsid w:val="00461AEB"/>
    <w:rsid w:val="00471EEA"/>
    <w:rsid w:val="00487DFA"/>
    <w:rsid w:val="00492FC2"/>
    <w:rsid w:val="004976A0"/>
    <w:rsid w:val="00497FD8"/>
    <w:rsid w:val="004B67C5"/>
    <w:rsid w:val="004C284F"/>
    <w:rsid w:val="004D55FA"/>
    <w:rsid w:val="004E27D3"/>
    <w:rsid w:val="004E5F59"/>
    <w:rsid w:val="004F2002"/>
    <w:rsid w:val="00503323"/>
    <w:rsid w:val="00507D2A"/>
    <w:rsid w:val="005101F1"/>
    <w:rsid w:val="00522312"/>
    <w:rsid w:val="005301AC"/>
    <w:rsid w:val="00540006"/>
    <w:rsid w:val="00542AF3"/>
    <w:rsid w:val="005529A8"/>
    <w:rsid w:val="005674CC"/>
    <w:rsid w:val="00571A5D"/>
    <w:rsid w:val="0057481C"/>
    <w:rsid w:val="00581C18"/>
    <w:rsid w:val="00584F82"/>
    <w:rsid w:val="005945D7"/>
    <w:rsid w:val="005A0E57"/>
    <w:rsid w:val="005A221A"/>
    <w:rsid w:val="005A6157"/>
    <w:rsid w:val="005B0E48"/>
    <w:rsid w:val="005D050C"/>
    <w:rsid w:val="005D282E"/>
    <w:rsid w:val="005D3A42"/>
    <w:rsid w:val="005E5068"/>
    <w:rsid w:val="005E5722"/>
    <w:rsid w:val="005F37E6"/>
    <w:rsid w:val="0060071F"/>
    <w:rsid w:val="00603D5F"/>
    <w:rsid w:val="0060528B"/>
    <w:rsid w:val="006063D5"/>
    <w:rsid w:val="0063026B"/>
    <w:rsid w:val="00635D71"/>
    <w:rsid w:val="00642D0E"/>
    <w:rsid w:val="006576A1"/>
    <w:rsid w:val="0066130F"/>
    <w:rsid w:val="00661D04"/>
    <w:rsid w:val="00665579"/>
    <w:rsid w:val="00670262"/>
    <w:rsid w:val="00674453"/>
    <w:rsid w:val="006802AC"/>
    <w:rsid w:val="006836EE"/>
    <w:rsid w:val="006A1C75"/>
    <w:rsid w:val="006A6C14"/>
    <w:rsid w:val="006A6FB6"/>
    <w:rsid w:val="006B5310"/>
    <w:rsid w:val="006C19EE"/>
    <w:rsid w:val="006F26A2"/>
    <w:rsid w:val="00713029"/>
    <w:rsid w:val="00744151"/>
    <w:rsid w:val="007545BE"/>
    <w:rsid w:val="00755D7C"/>
    <w:rsid w:val="00762CB7"/>
    <w:rsid w:val="00763434"/>
    <w:rsid w:val="00783B9A"/>
    <w:rsid w:val="007B3F4A"/>
    <w:rsid w:val="007B79FA"/>
    <w:rsid w:val="007C40DB"/>
    <w:rsid w:val="007D16F8"/>
    <w:rsid w:val="007D4185"/>
    <w:rsid w:val="007F4D0C"/>
    <w:rsid w:val="008342E9"/>
    <w:rsid w:val="008372E6"/>
    <w:rsid w:val="008376A8"/>
    <w:rsid w:val="00845E74"/>
    <w:rsid w:val="008558D7"/>
    <w:rsid w:val="0085661E"/>
    <w:rsid w:val="00860458"/>
    <w:rsid w:val="008633A1"/>
    <w:rsid w:val="008808EE"/>
    <w:rsid w:val="0088614A"/>
    <w:rsid w:val="0089742E"/>
    <w:rsid w:val="008A42E7"/>
    <w:rsid w:val="008D319F"/>
    <w:rsid w:val="008E1245"/>
    <w:rsid w:val="008E78F4"/>
    <w:rsid w:val="008F5246"/>
    <w:rsid w:val="008F5F5F"/>
    <w:rsid w:val="00901F7C"/>
    <w:rsid w:val="00915BC1"/>
    <w:rsid w:val="00917637"/>
    <w:rsid w:val="009223B1"/>
    <w:rsid w:val="009236E5"/>
    <w:rsid w:val="00940E0F"/>
    <w:rsid w:val="00940F8D"/>
    <w:rsid w:val="00942C8D"/>
    <w:rsid w:val="009444E5"/>
    <w:rsid w:val="00951776"/>
    <w:rsid w:val="00992B09"/>
    <w:rsid w:val="00994F59"/>
    <w:rsid w:val="00994FFE"/>
    <w:rsid w:val="009A2B8B"/>
    <w:rsid w:val="009B7D67"/>
    <w:rsid w:val="009C6ABE"/>
    <w:rsid w:val="009F2884"/>
    <w:rsid w:val="009F7255"/>
    <w:rsid w:val="009F73C5"/>
    <w:rsid w:val="00A04DE1"/>
    <w:rsid w:val="00A261F4"/>
    <w:rsid w:val="00A31F4E"/>
    <w:rsid w:val="00A43BA8"/>
    <w:rsid w:val="00A548EC"/>
    <w:rsid w:val="00A777B9"/>
    <w:rsid w:val="00A83269"/>
    <w:rsid w:val="00A8403D"/>
    <w:rsid w:val="00A876C2"/>
    <w:rsid w:val="00A96CCC"/>
    <w:rsid w:val="00AB77BA"/>
    <w:rsid w:val="00AF7805"/>
    <w:rsid w:val="00B0263F"/>
    <w:rsid w:val="00B03D60"/>
    <w:rsid w:val="00B07B6F"/>
    <w:rsid w:val="00B07FA7"/>
    <w:rsid w:val="00B10494"/>
    <w:rsid w:val="00B1322D"/>
    <w:rsid w:val="00B1784D"/>
    <w:rsid w:val="00B20CB8"/>
    <w:rsid w:val="00B248E3"/>
    <w:rsid w:val="00B25739"/>
    <w:rsid w:val="00BA110E"/>
    <w:rsid w:val="00BE5E9B"/>
    <w:rsid w:val="00C05970"/>
    <w:rsid w:val="00C9456C"/>
    <w:rsid w:val="00C97F8A"/>
    <w:rsid w:val="00CC0D80"/>
    <w:rsid w:val="00CD2682"/>
    <w:rsid w:val="00CD340C"/>
    <w:rsid w:val="00CE5A31"/>
    <w:rsid w:val="00D102B1"/>
    <w:rsid w:val="00D271AE"/>
    <w:rsid w:val="00D517B1"/>
    <w:rsid w:val="00DB1351"/>
    <w:rsid w:val="00DF4C69"/>
    <w:rsid w:val="00E0246B"/>
    <w:rsid w:val="00E11741"/>
    <w:rsid w:val="00E144E1"/>
    <w:rsid w:val="00E15E04"/>
    <w:rsid w:val="00E175D1"/>
    <w:rsid w:val="00E40DF8"/>
    <w:rsid w:val="00E41B68"/>
    <w:rsid w:val="00E43A34"/>
    <w:rsid w:val="00E50A63"/>
    <w:rsid w:val="00E5743E"/>
    <w:rsid w:val="00E669D7"/>
    <w:rsid w:val="00E70E18"/>
    <w:rsid w:val="00E748FF"/>
    <w:rsid w:val="00E819BC"/>
    <w:rsid w:val="00E84FD5"/>
    <w:rsid w:val="00ED0151"/>
    <w:rsid w:val="00EE7611"/>
    <w:rsid w:val="00EF0E54"/>
    <w:rsid w:val="00EF0EF2"/>
    <w:rsid w:val="00F02274"/>
    <w:rsid w:val="00F03CC8"/>
    <w:rsid w:val="00F35802"/>
    <w:rsid w:val="00F37025"/>
    <w:rsid w:val="00F51EC2"/>
    <w:rsid w:val="00F6369E"/>
    <w:rsid w:val="00F64E3A"/>
    <w:rsid w:val="00F725A0"/>
    <w:rsid w:val="00F90D51"/>
    <w:rsid w:val="00F95241"/>
    <w:rsid w:val="00F96E30"/>
    <w:rsid w:val="00FA2671"/>
    <w:rsid w:val="00FD15A8"/>
    <w:rsid w:val="00FD2226"/>
    <w:rsid w:val="00FE06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681307-7AF6-47E7-ABDB-6F46D9055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006"/>
    <w:pPr>
      <w:spacing w:after="0" w:line="240" w:lineRule="auto"/>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540006"/>
    <w:pPr>
      <w:spacing w:before="100" w:beforeAutospacing="1" w:after="100" w:afterAutospacing="1"/>
    </w:pPr>
  </w:style>
  <w:style w:type="paragraph" w:styleId="BodyText">
    <w:name w:val="Body Text"/>
    <w:basedOn w:val="Normal"/>
    <w:link w:val="BodyTextChar"/>
    <w:semiHidden/>
    <w:unhideWhenUsed/>
    <w:rsid w:val="00540006"/>
    <w:rPr>
      <w:b/>
      <w:bCs/>
      <w:lang w:val="en-GB" w:eastAsia="en-US"/>
    </w:rPr>
  </w:style>
  <w:style w:type="character" w:customStyle="1" w:styleId="BodyTextChar">
    <w:name w:val="Body Text Char"/>
    <w:basedOn w:val="DefaultParagraphFont"/>
    <w:link w:val="BodyText"/>
    <w:semiHidden/>
    <w:rsid w:val="00540006"/>
    <w:rPr>
      <w:rFonts w:ascii="Times New Roman" w:eastAsia="Times New Roman" w:hAnsi="Times New Roman" w:cs="Times New Roman"/>
      <w:b/>
      <w:bCs/>
      <w:sz w:val="24"/>
      <w:szCs w:val="24"/>
      <w:lang w:val="en-GB"/>
    </w:rPr>
  </w:style>
  <w:style w:type="paragraph" w:styleId="Subtitle">
    <w:name w:val="Subtitle"/>
    <w:basedOn w:val="Normal"/>
    <w:link w:val="SubtitleChar"/>
    <w:qFormat/>
    <w:rsid w:val="00540006"/>
    <w:pPr>
      <w:spacing w:line="360" w:lineRule="auto"/>
    </w:pPr>
    <w:rPr>
      <w:szCs w:val="20"/>
      <w:lang w:eastAsia="en-US"/>
    </w:rPr>
  </w:style>
  <w:style w:type="character" w:customStyle="1" w:styleId="SubtitleChar">
    <w:name w:val="Subtitle Char"/>
    <w:basedOn w:val="DefaultParagraphFont"/>
    <w:link w:val="Subtitle"/>
    <w:rsid w:val="00540006"/>
    <w:rPr>
      <w:rFonts w:ascii="Times New Roman" w:eastAsia="Times New Roman" w:hAnsi="Times New Roman" w:cs="Times New Roman"/>
      <w:sz w:val="24"/>
      <w:szCs w:val="20"/>
    </w:rPr>
  </w:style>
  <w:style w:type="paragraph" w:customStyle="1" w:styleId="Sraopastraipa1">
    <w:name w:val="Sąrašo pastraipa1"/>
    <w:basedOn w:val="Normal"/>
    <w:uiPriority w:val="34"/>
    <w:qFormat/>
    <w:rsid w:val="00540006"/>
    <w:pPr>
      <w:ind w:left="1296"/>
    </w:pPr>
  </w:style>
  <w:style w:type="paragraph" w:styleId="ListParagraph">
    <w:name w:val="List Paragraph"/>
    <w:basedOn w:val="Normal"/>
    <w:uiPriority w:val="34"/>
    <w:qFormat/>
    <w:rsid w:val="0089742E"/>
    <w:pPr>
      <w:ind w:left="720"/>
      <w:contextualSpacing/>
    </w:pPr>
  </w:style>
  <w:style w:type="paragraph" w:styleId="NoSpacing">
    <w:name w:val="No Spacing"/>
    <w:uiPriority w:val="1"/>
    <w:qFormat/>
    <w:rsid w:val="00487DFA"/>
    <w:pPr>
      <w:spacing w:after="0" w:line="240" w:lineRule="auto"/>
    </w:pPr>
    <w:rPr>
      <w:rFonts w:ascii="Times New Roman" w:eastAsia="Times New Roman" w:hAnsi="Times New Roman" w:cs="Times New Roman"/>
      <w:sz w:val="24"/>
      <w:szCs w:val="24"/>
      <w:lang w:eastAsia="lt-LT"/>
    </w:rPr>
  </w:style>
  <w:style w:type="paragraph" w:styleId="Header">
    <w:name w:val="header"/>
    <w:basedOn w:val="Normal"/>
    <w:link w:val="HeaderChar"/>
    <w:uiPriority w:val="99"/>
    <w:unhideWhenUsed/>
    <w:rsid w:val="00E50A63"/>
    <w:pPr>
      <w:tabs>
        <w:tab w:val="center" w:pos="4819"/>
        <w:tab w:val="right" w:pos="9638"/>
      </w:tabs>
    </w:pPr>
  </w:style>
  <w:style w:type="character" w:customStyle="1" w:styleId="HeaderChar">
    <w:name w:val="Header Char"/>
    <w:basedOn w:val="DefaultParagraphFont"/>
    <w:link w:val="Header"/>
    <w:uiPriority w:val="99"/>
    <w:rsid w:val="00E50A63"/>
    <w:rPr>
      <w:rFonts w:ascii="Times New Roman" w:eastAsia="Times New Roman" w:hAnsi="Times New Roman" w:cs="Times New Roman"/>
      <w:sz w:val="24"/>
      <w:szCs w:val="24"/>
      <w:lang w:eastAsia="lt-LT"/>
    </w:rPr>
  </w:style>
  <w:style w:type="paragraph" w:styleId="Footer">
    <w:name w:val="footer"/>
    <w:basedOn w:val="Normal"/>
    <w:link w:val="FooterChar"/>
    <w:uiPriority w:val="99"/>
    <w:unhideWhenUsed/>
    <w:rsid w:val="00E50A63"/>
    <w:pPr>
      <w:tabs>
        <w:tab w:val="center" w:pos="4819"/>
        <w:tab w:val="right" w:pos="9638"/>
      </w:tabs>
    </w:pPr>
  </w:style>
  <w:style w:type="character" w:customStyle="1" w:styleId="FooterChar">
    <w:name w:val="Footer Char"/>
    <w:basedOn w:val="DefaultParagraphFont"/>
    <w:link w:val="Footer"/>
    <w:uiPriority w:val="99"/>
    <w:rsid w:val="00E50A63"/>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98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123C3-E0E1-4839-B99C-465DBDEA9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18745</Words>
  <Characters>10685</Characters>
  <Application>Microsoft Office Word</Application>
  <DocSecurity>0</DocSecurity>
  <Lines>89</Lines>
  <Paragraphs>58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29372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Administratore</cp:lastModifiedBy>
  <cp:revision>8</cp:revision>
  <dcterms:created xsi:type="dcterms:W3CDTF">2019-01-07T10:54:00Z</dcterms:created>
  <dcterms:modified xsi:type="dcterms:W3CDTF">2019-01-29T14:12:00Z</dcterms:modified>
</cp:coreProperties>
</file>